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4" w:line="3360" w:lineRule="exact"/>
        <w:ind w:firstLine="1010"/>
        <w:textAlignment w:val="center"/>
      </w:pPr>
      <w:r>
        <w:drawing>
          <wp:inline distT="0" distB="0" distL="0" distR="0">
            <wp:extent cx="4008120" cy="2133600"/>
            <wp:effectExtent l="0" t="0" r="5080" b="0"/>
            <wp:docPr id="14" name="IM 1"/>
            <wp:cNvGraphicFramePr/>
            <a:graphic xmlns:a="http://schemas.openxmlformats.org/drawingml/2006/main">
              <a:graphicData uri="http://schemas.openxmlformats.org/drawingml/2006/picture">
                <pic:pic xmlns:pic="http://schemas.openxmlformats.org/drawingml/2006/picture">
                  <pic:nvPicPr>
                    <pic:cNvPr id="14" name="IM 1"/>
                    <pic:cNvPicPr/>
                  </pic:nvPicPr>
                  <pic:blipFill>
                    <a:blip r:embed="rId9"/>
                    <a:stretch>
                      <a:fillRect/>
                    </a:stretch>
                  </pic:blipFill>
                  <pic:spPr>
                    <a:xfrm>
                      <a:off x="0" y="0"/>
                      <a:ext cx="4008120" cy="2133600"/>
                    </a:xfrm>
                    <a:prstGeom prst="rect">
                      <a:avLst/>
                    </a:prstGeom>
                  </pic:spPr>
                </pic:pic>
              </a:graphicData>
            </a:graphic>
          </wp:inline>
        </w:drawing>
      </w: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1" w:lineRule="auto"/>
        <w:rPr>
          <w:rFonts w:ascii="Arial"/>
          <w:sz w:val="21"/>
        </w:rPr>
      </w:pPr>
    </w:p>
    <w:p>
      <w:pPr>
        <w:spacing w:line="262" w:lineRule="auto"/>
        <w:rPr>
          <w:rFonts w:ascii="Arial"/>
          <w:sz w:val="21"/>
        </w:rPr>
      </w:pPr>
    </w:p>
    <w:p>
      <w:pPr>
        <w:spacing w:line="262" w:lineRule="auto"/>
        <w:rPr>
          <w:rFonts w:ascii="Arial"/>
          <w:sz w:val="21"/>
        </w:rPr>
      </w:pPr>
    </w:p>
    <w:p>
      <w:pPr>
        <w:spacing w:before="270" w:line="223" w:lineRule="auto"/>
        <w:jc w:val="center"/>
        <w:outlineLvl w:val="0"/>
        <w:rPr>
          <w:rFonts w:ascii="黑体" w:hAnsi="黑体" w:eastAsia="黑体" w:cs="黑体"/>
          <w:sz w:val="83"/>
          <w:szCs w:val="83"/>
        </w:rPr>
      </w:pPr>
      <w:r>
        <w:rPr>
          <w:rFonts w:ascii="黑体" w:hAnsi="黑体" w:eastAsia="黑体" w:cs="黑体"/>
          <w:spacing w:val="3"/>
          <w:sz w:val="83"/>
          <w:szCs w:val="83"/>
        </w:rPr>
        <w:t>实习教学工作手册</w:t>
      </w:r>
    </w:p>
    <w:p>
      <w:pPr>
        <w:spacing w:line="247" w:lineRule="auto"/>
        <w:jc w:val="center"/>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before="117" w:line="221" w:lineRule="auto"/>
        <w:ind w:firstLine="2896" w:firstLineChars="800"/>
        <w:sectPr>
          <w:pgSz w:w="11906" w:h="16839"/>
          <w:pgMar w:top="1431" w:right="1785" w:bottom="1417" w:left="1785" w:header="0" w:footer="0" w:gutter="0"/>
          <w:cols w:space="720" w:num="1"/>
        </w:sectPr>
      </w:pPr>
      <w:r>
        <w:rPr>
          <w:rFonts w:ascii="黑体" w:hAnsi="黑体" w:eastAsia="黑体" w:cs="黑体"/>
          <w:spacing w:val="1"/>
          <w:sz w:val="36"/>
          <w:szCs w:val="36"/>
        </w:rPr>
        <w:t>教</w:t>
      </w:r>
      <w:r>
        <w:rPr>
          <w:rFonts w:ascii="黑体" w:hAnsi="黑体" w:eastAsia="黑体" w:cs="黑体"/>
          <w:sz w:val="36"/>
          <w:szCs w:val="36"/>
        </w:rPr>
        <w:t xml:space="preserve"> 务 处</w:t>
      </w:r>
    </w:p>
    <w:p>
      <w:pPr>
        <w:tabs>
          <w:tab w:val="right" w:leader="dot" w:pos="8175"/>
        </w:tabs>
        <w:spacing w:before="290" w:line="220" w:lineRule="auto"/>
        <w:ind w:left="178" w:firstLine="3053" w:firstLineChars="1000"/>
        <w:jc w:val="both"/>
        <w:rPr>
          <w:rFonts w:hint="eastAsia" w:ascii="宋体" w:hAnsi="宋体" w:eastAsia="宋体" w:cs="宋体"/>
          <w:b/>
          <w:bCs/>
          <w:spacing w:val="-8"/>
          <w:sz w:val="32"/>
          <w:szCs w:val="32"/>
          <w:lang w:val="en-US" w:eastAsia="zh-CN"/>
        </w:rPr>
      </w:pPr>
    </w:p>
    <w:p>
      <w:pPr>
        <w:tabs>
          <w:tab w:val="right" w:leader="dot" w:pos="8175"/>
        </w:tabs>
        <w:spacing w:before="290" w:line="220" w:lineRule="auto"/>
        <w:ind w:left="178" w:firstLine="3053" w:firstLineChars="1000"/>
        <w:jc w:val="both"/>
        <w:rPr>
          <w:rFonts w:hint="eastAsia" w:ascii="宋体" w:hAnsi="宋体" w:eastAsia="宋体" w:cs="宋体"/>
          <w:b/>
          <w:bCs/>
          <w:spacing w:val="-8"/>
          <w:sz w:val="32"/>
          <w:szCs w:val="32"/>
          <w:lang w:val="en-US" w:eastAsia="zh-CN"/>
        </w:rPr>
      </w:pPr>
      <w:r>
        <w:rPr>
          <w:rFonts w:hint="eastAsia" w:ascii="宋体" w:hAnsi="宋体" w:eastAsia="宋体" w:cs="宋体"/>
          <w:b/>
          <w:bCs/>
          <w:spacing w:val="-8"/>
          <w:sz w:val="32"/>
          <w:szCs w:val="32"/>
          <w:lang w:val="en-US" w:eastAsia="zh-CN"/>
        </w:rPr>
        <w:t>目  录</w:t>
      </w:r>
    </w:p>
    <w:p>
      <w:pPr>
        <w:tabs>
          <w:tab w:val="right" w:leader="dot" w:pos="8175"/>
        </w:tabs>
        <w:spacing w:before="290" w:line="220" w:lineRule="auto"/>
        <w:ind w:left="178"/>
        <w:rPr>
          <w:rFonts w:ascii="宋体" w:hAnsi="宋体" w:eastAsia="宋体" w:cs="宋体"/>
          <w:spacing w:val="-8"/>
          <w:sz w:val="28"/>
          <w:szCs w:val="28"/>
        </w:rPr>
      </w:pPr>
      <w:r>
        <w:rPr>
          <w:rFonts w:hint="eastAsia" w:ascii="宋体" w:hAnsi="宋体" w:eastAsia="宋体" w:cs="宋体"/>
          <w:spacing w:val="-8"/>
          <w:sz w:val="28"/>
          <w:szCs w:val="28"/>
          <w:lang w:val="en-US" w:eastAsia="zh-CN"/>
        </w:rPr>
        <w:t>1.</w:t>
      </w:r>
      <w:r>
        <w:rPr>
          <w:rFonts w:ascii="宋体" w:hAnsi="宋体" w:eastAsia="宋体" w:cs="宋体"/>
          <w:spacing w:val="-8"/>
          <w:sz w:val="28"/>
          <w:szCs w:val="28"/>
        </w:rPr>
        <w:t>辽宁理工学院实习教学管理规定</w:t>
      </w:r>
    </w:p>
    <w:p>
      <w:pPr>
        <w:tabs>
          <w:tab w:val="right" w:leader="dot" w:pos="8175"/>
        </w:tabs>
        <w:spacing w:before="290" w:line="220" w:lineRule="auto"/>
        <w:ind w:left="178"/>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2.</w:t>
      </w:r>
      <w:r>
        <w:rPr>
          <w:rFonts w:ascii="宋体" w:hAnsi="宋体" w:eastAsia="宋体" w:cs="宋体"/>
          <w:spacing w:val="-8"/>
          <w:sz w:val="28"/>
          <w:szCs w:val="28"/>
        </w:rPr>
        <w:t>辽宁理工学院校外实践教学基地建设与管理办法</w:t>
      </w:r>
      <w:r>
        <w:rPr>
          <w:rFonts w:hint="eastAsia" w:ascii="宋体" w:hAnsi="宋体" w:eastAsia="宋体" w:cs="宋体"/>
          <w:spacing w:val="-8"/>
          <w:sz w:val="28"/>
          <w:szCs w:val="28"/>
          <w:lang w:val="en-US" w:eastAsia="zh-CN"/>
        </w:rPr>
        <w:t xml:space="preserve">  </w:t>
      </w:r>
    </w:p>
    <w:p>
      <w:pPr>
        <w:tabs>
          <w:tab w:val="right" w:leader="dot" w:pos="8175"/>
        </w:tabs>
        <w:spacing w:before="290" w:line="220" w:lineRule="auto"/>
        <w:ind w:left="178"/>
        <w:rPr>
          <w:rFonts w:hint="default" w:ascii="宋体" w:hAnsi="宋体" w:eastAsia="宋体" w:cs="宋体"/>
          <w:spacing w:val="-8"/>
          <w:sz w:val="28"/>
          <w:szCs w:val="28"/>
          <w:lang w:val="en-US"/>
        </w:rPr>
      </w:pPr>
      <w:r>
        <w:rPr>
          <w:rFonts w:hint="eastAsia" w:ascii="宋体" w:hAnsi="宋体" w:cs="宋体"/>
          <w:sz w:val="28"/>
          <w:szCs w:val="28"/>
          <w:lang w:val="en-US" w:eastAsia="zh-CN"/>
        </w:rPr>
        <w:t>3.</w:t>
      </w:r>
      <w:r>
        <w:rPr>
          <w:rFonts w:ascii="宋体" w:hAnsi="宋体" w:eastAsia="宋体" w:cs="宋体"/>
          <w:spacing w:val="-8"/>
          <w:sz w:val="28"/>
          <w:szCs w:val="28"/>
        </w:rPr>
        <w:t>实习教学大纲参考模板</w:t>
      </w:r>
    </w:p>
    <w:p>
      <w:pPr>
        <w:tabs>
          <w:tab w:val="right" w:leader="dot" w:pos="8175"/>
        </w:tabs>
        <w:spacing w:before="290" w:line="220" w:lineRule="auto"/>
        <w:ind w:left="178"/>
        <w:rPr>
          <w:rFonts w:hint="eastAsia" w:ascii="宋体" w:hAnsi="宋体" w:eastAsia="宋体" w:cs="宋体"/>
          <w:spacing w:val="-8"/>
          <w:sz w:val="28"/>
          <w:szCs w:val="28"/>
          <w:lang w:val="en-US" w:eastAsia="zh-CN"/>
        </w:rPr>
      </w:pPr>
      <w:r>
        <w:rPr>
          <w:rFonts w:hint="eastAsia" w:ascii="宋体" w:hAnsi="宋体" w:eastAsia="宋体" w:cs="宋体"/>
          <w:spacing w:val="-8"/>
          <w:sz w:val="28"/>
          <w:szCs w:val="28"/>
          <w:lang w:val="en-US" w:eastAsia="zh-CN"/>
        </w:rPr>
        <w:t>4.</w:t>
      </w:r>
      <w:r>
        <w:rPr>
          <w:rFonts w:ascii="宋体" w:hAnsi="宋体" w:eastAsia="宋体" w:cs="宋体"/>
          <w:spacing w:val="-8"/>
          <w:sz w:val="28"/>
          <w:szCs w:val="28"/>
        </w:rPr>
        <w:t>实习指导书参考模</w:t>
      </w:r>
      <w:r>
        <w:rPr>
          <w:rFonts w:hint="eastAsia" w:ascii="宋体" w:hAnsi="宋体" w:eastAsia="宋体" w:cs="宋体"/>
          <w:spacing w:val="-8"/>
          <w:sz w:val="28"/>
          <w:szCs w:val="28"/>
          <w:lang w:val="en-US" w:eastAsia="zh-CN"/>
        </w:rPr>
        <w:t xml:space="preserve"> </w:t>
      </w:r>
    </w:p>
    <w:p>
      <w:pPr>
        <w:tabs>
          <w:tab w:val="right" w:leader="dot" w:pos="8175"/>
        </w:tabs>
        <w:spacing w:before="290" w:line="220" w:lineRule="auto"/>
        <w:ind w:left="178"/>
        <w:rPr>
          <w:rFonts w:hint="default" w:ascii="宋体" w:hAnsi="宋体" w:eastAsia="宋体" w:cs="宋体"/>
          <w:spacing w:val="-10"/>
          <w:sz w:val="28"/>
          <w:szCs w:val="28"/>
          <w:lang w:val="en-US"/>
        </w:rPr>
      </w:pPr>
      <w:r>
        <w:rPr>
          <w:rFonts w:hint="eastAsia" w:ascii="宋体" w:hAnsi="宋体" w:eastAsia="宋体" w:cs="宋体"/>
          <w:spacing w:val="-8"/>
          <w:sz w:val="28"/>
          <w:szCs w:val="28"/>
          <w:lang w:val="en-US" w:eastAsia="zh-CN"/>
        </w:rPr>
        <w:t>5.</w:t>
      </w:r>
      <w:r>
        <w:rPr>
          <w:rFonts w:ascii="宋体" w:hAnsi="宋体" w:eastAsia="宋体" w:cs="宋体"/>
          <w:spacing w:val="-10"/>
          <w:sz w:val="28"/>
          <w:szCs w:val="28"/>
        </w:rPr>
        <w:t>实习手册参考模版</w:t>
      </w:r>
      <w:r>
        <w:rPr>
          <w:rFonts w:hint="eastAsia" w:ascii="宋体" w:hAnsi="宋体" w:eastAsia="宋体" w:cs="宋体"/>
          <w:spacing w:val="-10"/>
          <w:sz w:val="28"/>
          <w:szCs w:val="28"/>
          <w:lang w:val="en-US" w:eastAsia="zh-CN"/>
        </w:rPr>
        <w:t xml:space="preserve"> </w:t>
      </w:r>
    </w:p>
    <w:p>
      <w:pPr>
        <w:tabs>
          <w:tab w:val="right" w:leader="dot" w:pos="8175"/>
        </w:tabs>
        <w:spacing w:before="290" w:line="220" w:lineRule="auto"/>
        <w:ind w:left="178"/>
        <w:rPr>
          <w:rFonts w:hint="default" w:ascii="宋体" w:hAnsi="宋体" w:eastAsia="宋体" w:cs="宋体"/>
          <w:spacing w:val="-9"/>
          <w:sz w:val="28"/>
          <w:szCs w:val="28"/>
          <w:lang w:val="en-US"/>
        </w:rPr>
      </w:pPr>
      <w:r>
        <w:rPr>
          <w:rFonts w:hint="eastAsia" w:ascii="宋体" w:hAnsi="宋体" w:eastAsia="宋体" w:cs="宋体"/>
          <w:spacing w:val="-10"/>
          <w:sz w:val="28"/>
          <w:szCs w:val="28"/>
          <w:lang w:val="en-US" w:eastAsia="zh-CN"/>
        </w:rPr>
        <w:t>6.</w:t>
      </w:r>
      <w:r>
        <w:rPr>
          <w:rFonts w:ascii="宋体" w:hAnsi="宋体" w:eastAsia="宋体" w:cs="宋体"/>
          <w:spacing w:val="-9"/>
          <w:sz w:val="28"/>
          <w:szCs w:val="28"/>
        </w:rPr>
        <w:t>实习报告参考模板</w:t>
      </w:r>
      <w:r>
        <w:rPr>
          <w:rFonts w:hint="eastAsia" w:ascii="宋体" w:hAnsi="宋体" w:eastAsia="宋体" w:cs="宋体"/>
          <w:spacing w:val="-9"/>
          <w:sz w:val="28"/>
          <w:szCs w:val="28"/>
          <w:lang w:val="en-US" w:eastAsia="zh-CN"/>
        </w:rPr>
        <w:t xml:space="preserve"> </w:t>
      </w:r>
    </w:p>
    <w:p>
      <w:pPr>
        <w:tabs>
          <w:tab w:val="right" w:leader="dot" w:pos="8175"/>
        </w:tabs>
        <w:spacing w:before="290" w:line="220" w:lineRule="auto"/>
        <w:ind w:left="178"/>
        <w:rPr>
          <w:rFonts w:hint="eastAsia" w:ascii="宋体" w:hAnsi="宋体" w:eastAsia="宋体" w:cs="宋体"/>
          <w:spacing w:val="-9"/>
          <w:sz w:val="28"/>
          <w:szCs w:val="28"/>
          <w:lang w:val="en-US" w:eastAsia="zh-CN"/>
        </w:rPr>
      </w:pPr>
      <w:r>
        <w:rPr>
          <w:rFonts w:hint="eastAsia" w:ascii="宋体" w:hAnsi="宋体" w:eastAsia="宋体" w:cs="宋体"/>
          <w:spacing w:val="-9"/>
          <w:sz w:val="28"/>
          <w:szCs w:val="28"/>
          <w:lang w:val="en-US" w:eastAsia="zh-CN"/>
        </w:rPr>
        <w:t>7.</w:t>
      </w:r>
      <w:r>
        <w:rPr>
          <w:rFonts w:ascii="宋体" w:hAnsi="宋体" w:eastAsia="宋体" w:cs="宋体"/>
          <w:spacing w:val="-6"/>
          <w:sz w:val="28"/>
          <w:szCs w:val="28"/>
        </w:rPr>
        <w:t>辽宁理工学院实践教学基地一览表</w:t>
      </w:r>
      <w:r>
        <w:rPr>
          <w:rFonts w:hint="eastAsia" w:ascii="宋体" w:hAnsi="宋体" w:eastAsia="宋体" w:cs="宋体"/>
          <w:spacing w:val="-6"/>
          <w:sz w:val="28"/>
          <w:szCs w:val="28"/>
          <w:lang w:val="en-US" w:eastAsia="zh-CN"/>
        </w:rPr>
        <w:t xml:space="preserve"> </w:t>
      </w:r>
    </w:p>
    <w:p>
      <w:pPr>
        <w:tabs>
          <w:tab w:val="right" w:leader="dot" w:pos="8175"/>
        </w:tabs>
        <w:spacing w:before="290" w:line="220" w:lineRule="auto"/>
        <w:ind w:left="178"/>
        <w:rPr>
          <w:rFonts w:hint="default" w:ascii="宋体" w:hAnsi="宋体" w:eastAsia="宋体" w:cs="宋体"/>
          <w:spacing w:val="-9"/>
          <w:sz w:val="28"/>
          <w:szCs w:val="28"/>
          <w:lang w:val="en-US" w:eastAsia="zh-CN"/>
        </w:rPr>
      </w:pPr>
      <w:r>
        <w:rPr>
          <w:rFonts w:hint="eastAsia" w:ascii="宋体" w:hAnsi="宋体" w:eastAsia="宋体" w:cs="宋体"/>
          <w:spacing w:val="-9"/>
          <w:sz w:val="28"/>
          <w:szCs w:val="28"/>
          <w:lang w:val="en-US" w:eastAsia="zh-CN"/>
        </w:rPr>
        <w:t>8.</w:t>
      </w:r>
      <w:r>
        <w:rPr>
          <w:rFonts w:ascii="宋体" w:hAnsi="宋体" w:eastAsia="宋体" w:cs="宋体"/>
          <w:spacing w:val="6"/>
          <w:sz w:val="28"/>
          <w:szCs w:val="28"/>
        </w:rPr>
        <w:t>辽宁理工学院校外实践教学基地协议书</w:t>
      </w:r>
    </w:p>
    <w:p>
      <w:pPr>
        <w:tabs>
          <w:tab w:val="right" w:leader="dot" w:pos="8175"/>
        </w:tabs>
        <w:spacing w:before="290" w:line="220" w:lineRule="auto"/>
        <w:ind w:left="178"/>
        <w:rPr>
          <w:rFonts w:hint="eastAsia" w:ascii="宋体" w:hAnsi="宋体" w:eastAsia="宋体" w:cs="宋体"/>
          <w:spacing w:val="-9"/>
          <w:sz w:val="28"/>
          <w:szCs w:val="28"/>
          <w:lang w:val="en-US" w:eastAsia="zh-CN"/>
        </w:rPr>
      </w:pPr>
      <w:r>
        <w:rPr>
          <w:rFonts w:hint="eastAsia" w:ascii="宋体" w:hAnsi="宋体" w:eastAsia="宋体" w:cs="宋体"/>
          <w:spacing w:val="-9"/>
          <w:sz w:val="28"/>
          <w:szCs w:val="28"/>
          <w:lang w:val="en-US" w:eastAsia="zh-CN"/>
        </w:rPr>
        <w:t>9.</w:t>
      </w:r>
      <w:r>
        <w:rPr>
          <w:rFonts w:ascii="宋体" w:hAnsi="宋体" w:eastAsia="宋体" w:cs="宋体"/>
          <w:spacing w:val="8"/>
          <w:sz w:val="28"/>
          <w:szCs w:val="28"/>
        </w:rPr>
        <w:t>辽宁理工学院学生实习协议书</w:t>
      </w:r>
      <w:r>
        <w:rPr>
          <w:rFonts w:hint="eastAsia" w:ascii="宋体" w:hAnsi="宋体" w:eastAsia="宋体" w:cs="宋体"/>
          <w:spacing w:val="8"/>
          <w:sz w:val="28"/>
          <w:szCs w:val="28"/>
          <w:lang w:val="en-US" w:eastAsia="zh-CN"/>
        </w:rPr>
        <w:t xml:space="preserve"> </w:t>
      </w:r>
    </w:p>
    <w:p>
      <w:pPr>
        <w:tabs>
          <w:tab w:val="right" w:leader="dot" w:pos="8175"/>
        </w:tabs>
        <w:spacing w:before="290" w:line="220" w:lineRule="auto"/>
        <w:ind w:left="178"/>
        <w:rPr>
          <w:rFonts w:hint="default"/>
          <w:lang w:val="en-US"/>
        </w:rPr>
        <w:sectPr>
          <w:pgSz w:w="11906" w:h="16839"/>
          <w:pgMar w:top="1440" w:right="1800" w:bottom="1440" w:left="1800" w:header="0" w:footer="0" w:gutter="0"/>
          <w:cols w:space="720" w:num="1"/>
        </w:sectPr>
      </w:pPr>
      <w:r>
        <w:rPr>
          <w:rFonts w:hint="eastAsia" w:ascii="宋体" w:hAnsi="宋体" w:eastAsia="宋体" w:cs="宋体"/>
          <w:spacing w:val="-9"/>
          <w:sz w:val="28"/>
          <w:szCs w:val="28"/>
          <w:lang w:val="en-US" w:eastAsia="zh-CN"/>
        </w:rPr>
        <w:t>10.</w:t>
      </w:r>
      <w:r>
        <w:rPr>
          <w:rFonts w:ascii="宋体" w:hAnsi="宋体" w:eastAsia="宋体" w:cs="宋体"/>
          <w:sz w:val="28"/>
          <w:szCs w:val="28"/>
        </w:rPr>
        <w:t>辽宁理工学院实习经费申</w:t>
      </w:r>
    </w:p>
    <w:p>
      <w:pPr>
        <w:jc w:val="both"/>
        <w:rPr>
          <w:rFonts w:ascii="宋体" w:hAnsi="宋体"/>
          <w:b/>
          <w:color w:val="FF0000"/>
          <w:w w:val="66"/>
          <w:sz w:val="144"/>
          <w:szCs w:val="144"/>
        </w:rPr>
      </w:pPr>
      <w:r>
        <w:rPr>
          <w:rFonts w:hint="eastAsia" w:ascii="宋体" w:hAnsi="宋体"/>
          <w:b/>
          <w:color w:val="FF0000"/>
          <w:w w:val="66"/>
          <w:sz w:val="144"/>
          <w:szCs w:val="144"/>
        </w:rPr>
        <w:t>辽宁理工学院文件</w:t>
      </w:r>
    </w:p>
    <w:p>
      <w:pPr>
        <w:spacing w:line="480" w:lineRule="auto"/>
        <w:ind w:right="160"/>
        <w:jc w:val="right"/>
        <w:rPr>
          <w:rFonts w:ascii="仿宋_GB2312" w:eastAsia="仿宋_GB2312"/>
          <w:sz w:val="32"/>
          <w:szCs w:val="21"/>
        </w:rPr>
      </w:pPr>
    </w:p>
    <w:p>
      <w:pPr>
        <w:spacing w:line="480" w:lineRule="auto"/>
        <w:ind w:right="640"/>
        <w:jc w:val="center"/>
        <w:rPr>
          <w:rFonts w:ascii="仿宋_GB2312" w:eastAsia="仿宋_GB2312"/>
          <w:sz w:val="32"/>
        </w:rPr>
      </w:pPr>
      <w:r>
        <w:rPr>
          <w:rFonts w:hint="eastAsia" w:ascii="仿宋_GB2312" w:eastAsia="仿宋_GB2312"/>
          <w:sz w:val="32"/>
        </w:rPr>
        <w:t>辽理工校发〔2019〕69号</w:t>
      </w:r>
    </w:p>
    <w:p>
      <w:pPr>
        <w:rPr>
          <w:rFonts w:hint="eastAsia" w:ascii="方正小标宋简体" w:eastAsia="方正小标宋简体"/>
          <w:sz w:val="44"/>
          <w:szCs w:val="44"/>
        </w:rPr>
      </w:pPr>
      <w:r>
        <mc:AlternateContent>
          <mc:Choice Requires="wps">
            <w:drawing>
              <wp:anchor distT="0" distB="0" distL="114300" distR="114300" simplePos="0" relativeHeight="251661312" behindDoc="0" locked="0" layoutInCell="1" allowOverlap="1">
                <wp:simplePos x="0" y="0"/>
                <wp:positionH relativeFrom="column">
                  <wp:posOffset>9525</wp:posOffset>
                </wp:positionH>
                <wp:positionV relativeFrom="paragraph">
                  <wp:posOffset>220345</wp:posOffset>
                </wp:positionV>
                <wp:extent cx="4885690" cy="36830"/>
                <wp:effectExtent l="0" t="13970" r="3810" b="25400"/>
                <wp:wrapNone/>
                <wp:docPr id="1" name="直接箭头连接符 1"/>
                <wp:cNvGraphicFramePr/>
                <a:graphic xmlns:a="http://schemas.openxmlformats.org/drawingml/2006/main">
                  <a:graphicData uri="http://schemas.microsoft.com/office/word/2010/wordprocessingShape">
                    <wps:wsp>
                      <wps:cNvCnPr/>
                      <wps:spPr>
                        <a:xfrm flipV="1">
                          <a:off x="0" y="0"/>
                          <a:ext cx="4885690" cy="36830"/>
                        </a:xfrm>
                        <a:prstGeom prst="straightConnector1">
                          <a:avLst/>
                        </a:prstGeom>
                        <a:ln w="28575" cap="flat" cmpd="sng">
                          <a:solidFill>
                            <a:srgbClr val="FF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flip:y;margin-left:0.75pt;margin-top:17.35pt;height:2.9pt;width:384.7pt;z-index:251661312;mso-width-relative:page;mso-height-relative:page;" filled="f" stroked="t" coordsize="21600,21600" o:gfxdata="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E8Ck9QAAAAHAQAADwAAAAAAAAABACAA&#10;AAAiAAAAZHJzL2Rvd25yZXYueG1sUEsBAhQAFAAAAAgAh07iQEdjQj0RAgAACQQAAA4AAAAAAAAA&#10;AQAgAAAAIwEAAGRycy9lMm9Eb2MueG1sUEsFBgAAAAAGAAYAWQEAAKYFAAAAAA==&#10;">
                <v:fill on="f" focussize="0,0"/>
                <v:stroke weight="2.25pt" color="#FF0000" joinstyle="round"/>
                <v:imagedata o:title=""/>
                <o:lock v:ext="edit" aspectratio="f"/>
              </v:shape>
            </w:pict>
          </mc:Fallback>
        </mc:AlternateContent>
      </w:r>
    </w:p>
    <w:p>
      <w:pPr>
        <w:spacing w:line="520" w:lineRule="exact"/>
        <w:jc w:val="center"/>
        <w:rPr>
          <w:rFonts w:hint="eastAsia" w:ascii="方正小标宋简体" w:hAnsi="黑体" w:eastAsia="方正小标宋简体"/>
          <w:sz w:val="44"/>
          <w:szCs w:val="44"/>
        </w:rPr>
      </w:pPr>
      <w:r>
        <w:rPr>
          <w:rFonts w:hint="eastAsia" w:ascii="方正小标宋简体" w:eastAsia="方正小标宋简体"/>
          <w:sz w:val="44"/>
          <w:szCs w:val="44"/>
        </w:rPr>
        <w:t>关于印发</w:t>
      </w:r>
      <w:bookmarkStart w:id="0" w:name="_Toc432494473"/>
      <w:r>
        <w:rPr>
          <w:rFonts w:hint="eastAsia" w:ascii="方正小标宋简体" w:eastAsia="方正小标宋简体"/>
          <w:sz w:val="44"/>
          <w:szCs w:val="44"/>
        </w:rPr>
        <w:t>《</w:t>
      </w:r>
      <w:bookmarkEnd w:id="0"/>
      <w:r>
        <w:rPr>
          <w:rFonts w:hint="eastAsia" w:ascii="方正小标宋简体" w:hAnsi="黑体" w:eastAsia="方正小标宋简体"/>
          <w:sz w:val="44"/>
          <w:szCs w:val="44"/>
        </w:rPr>
        <w:t>辽宁理工学院</w:t>
      </w:r>
    </w:p>
    <w:p>
      <w:pPr>
        <w:spacing w:line="52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实习教学管理规定（修订）</w:t>
      </w:r>
      <w:r>
        <w:rPr>
          <w:rFonts w:hint="eastAsia" w:ascii="方正小标宋简体" w:eastAsia="方正小标宋简体"/>
          <w:sz w:val="44"/>
          <w:szCs w:val="44"/>
        </w:rPr>
        <w:t>》的通知</w:t>
      </w:r>
    </w:p>
    <w:p>
      <w:pPr>
        <w:pStyle w:val="2"/>
        <w:spacing w:before="0" w:beforeAutospacing="0" w:after="0" w:afterAutospacing="0"/>
        <w:jc w:val="center"/>
        <w:rPr>
          <w:rFonts w:hint="eastAsia"/>
          <w:bCs w:val="0"/>
          <w:sz w:val="36"/>
          <w:szCs w:val="36"/>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各院、部、处、室、馆、中心：</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《辽宁理工学院实习教学管理规定（修订）》经党政</w:t>
      </w:r>
      <w:r>
        <w:rPr>
          <w:rFonts w:hint="eastAsia" w:ascii="仿宋_GB2312" w:eastAsia="仿宋_GB2312"/>
          <w:sz w:val="32"/>
          <w:szCs w:val="32"/>
        </w:rPr>
        <w:t>领导班子联席会议审定，现印发给你们，请认真贯彻执行。</w:t>
      </w:r>
    </w:p>
    <w:p>
      <w:pPr>
        <w:adjustRightInd w:val="0"/>
        <w:ind w:firstLine="645"/>
        <w:outlineLvl w:val="0"/>
        <w:rPr>
          <w:rFonts w:hint="eastAsia" w:ascii="仿宋_GB2312" w:eastAsia="仿宋_GB2312"/>
          <w:sz w:val="32"/>
          <w:szCs w:val="32"/>
        </w:rPr>
      </w:pPr>
    </w:p>
    <w:p>
      <w:pPr>
        <w:adjustRightInd w:val="0"/>
        <w:ind w:firstLine="645"/>
        <w:outlineLvl w:val="0"/>
        <w:rPr>
          <w:rFonts w:hint="eastAsia" w:ascii="仿宋_GB2312" w:eastAsia="仿宋_GB2312"/>
          <w:sz w:val="32"/>
          <w:szCs w:val="32"/>
        </w:rPr>
      </w:pPr>
    </w:p>
    <w:p>
      <w:pPr>
        <w:adjustRightInd w:val="0"/>
        <w:ind w:firstLine="645"/>
        <w:outlineLvl w:val="0"/>
        <w:rPr>
          <w:rFonts w:hint="eastAsia" w:ascii="仿宋_GB2312" w:eastAsia="仿宋_GB2312"/>
          <w:sz w:val="32"/>
          <w:szCs w:val="32"/>
        </w:rPr>
      </w:pPr>
    </w:p>
    <w:p>
      <w:pPr>
        <w:adjustRightInd w:val="0"/>
        <w:ind w:firstLine="4960" w:firstLineChars="1550"/>
        <w:outlineLvl w:val="0"/>
        <w:rPr>
          <w:rFonts w:hint="eastAsia" w:ascii="仿宋_GB2312" w:eastAsia="仿宋_GB2312"/>
          <w:sz w:val="32"/>
          <w:szCs w:val="32"/>
        </w:rPr>
      </w:pPr>
      <w:r>
        <w:rPr>
          <w:rFonts w:hint="eastAsia" w:ascii="仿宋_GB2312" w:eastAsia="仿宋_GB2312"/>
          <w:sz w:val="32"/>
          <w:szCs w:val="32"/>
        </w:rPr>
        <w:t>辽宁理工学院</w:t>
      </w:r>
    </w:p>
    <w:p>
      <w:pPr>
        <w:adjustRightInd w:val="0"/>
        <w:ind w:firstLine="4800" w:firstLineChars="1500"/>
        <w:outlineLvl w:val="0"/>
        <w:rPr>
          <w:rFonts w:hint="eastAsia" w:ascii="仿宋_GB2312" w:eastAsia="仿宋_GB2312"/>
          <w:sz w:val="32"/>
          <w:szCs w:val="32"/>
        </w:rPr>
      </w:pPr>
      <w:r>
        <w:rPr>
          <w:rFonts w:hint="eastAsia" w:ascii="仿宋_GB2312" w:eastAsia="仿宋_GB2312"/>
          <w:sz w:val="32"/>
          <w:szCs w:val="32"/>
        </w:rPr>
        <w:t>2019年11月15日</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widowControl/>
        <w:jc w:val="left"/>
        <w:rPr>
          <w:rFonts w:hint="eastAsia" w:ascii="方正小标宋简体" w:hAnsi="黑体" w:eastAsia="方正小标宋简体"/>
          <w:sz w:val="44"/>
          <w:szCs w:val="44"/>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5715000" cy="0"/>
                <wp:effectExtent l="0" t="0" r="0" b="0"/>
                <wp:wrapNone/>
                <wp:docPr id="6" name="直接连接符 6"/>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1.15pt;height:0pt;width:450pt;z-index:251659264;mso-width-relative:page;mso-height-relative:page;" filled="f" stroked="t" coordsize="21600,21600" o:gfxdata="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eL1QFdEAAAAEAQAADwAAAAAAAAABACAAAAAiAAAAZHJzL2Rvd25yZXYueG1sUEsBAhQA&#10;FAAAAAgAh07iQCNweMn5AQAA8gMAAA4AAAAAAAAAAQAgAAAAIAEAAGRycy9lMm9Eb2MueG1sUEsF&#10;BgAAAAAGAAYAWQEAAIsFA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410845</wp:posOffset>
                </wp:positionV>
                <wp:extent cx="57150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32.35pt;height:0pt;width:450pt;z-index:251660288;mso-width-relative:page;mso-height-relative:page;" filled="f" stroked="t" coordsize="21600,21600" o:gfxdata="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1MvocdQAAAAGAQAADwAAAAAAAAABACAAAAAiAAAAZHJzL2Rvd25yZXYueG1sUEsB&#10;AhQAFAAAAAgAh07iQIxE62v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eastAsia="仿宋_GB2312"/>
          <w:color w:val="000000"/>
          <w:sz w:val="32"/>
          <w:szCs w:val="32"/>
        </w:rPr>
        <w:t>辽宁理工学院党政办公室       2019年11月15日印发</w:t>
      </w:r>
    </w:p>
    <w:p>
      <w:pPr>
        <w:spacing w:line="520" w:lineRule="exact"/>
        <w:jc w:val="center"/>
        <w:rPr>
          <w:rFonts w:hint="eastAsia" w:ascii="方正小标宋简体" w:hAnsi="黑体" w:eastAsia="方正小标宋简体"/>
          <w:sz w:val="44"/>
          <w:szCs w:val="44"/>
        </w:rPr>
      </w:pPr>
    </w:p>
    <w:p>
      <w:pPr>
        <w:spacing w:line="520" w:lineRule="exact"/>
        <w:jc w:val="center"/>
        <w:rPr>
          <w:rFonts w:hint="eastAsia" w:ascii="方正小标宋简体" w:hAnsi="黑体" w:eastAsia="方正小标宋简体"/>
          <w:sz w:val="44"/>
          <w:szCs w:val="44"/>
        </w:rPr>
      </w:pPr>
    </w:p>
    <w:p>
      <w:pPr>
        <w:spacing w:line="52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辽宁理工学院实习教学管理规定（修订）</w:t>
      </w:r>
    </w:p>
    <w:p>
      <w:pPr>
        <w:spacing w:line="520" w:lineRule="exact"/>
        <w:rPr>
          <w:rFonts w:ascii="仿宋_GB2312" w:hAnsi="宋体" w:eastAsia="仿宋_GB2312"/>
          <w:sz w:val="32"/>
          <w:szCs w:val="32"/>
        </w:rPr>
      </w:pPr>
      <w:r>
        <w:rPr>
          <w:rFonts w:hint="eastAsia" w:ascii="仿宋_GB2312" w:hAnsi="宋体" w:eastAsia="仿宋_GB2312"/>
          <w:sz w:val="32"/>
          <w:szCs w:val="32"/>
        </w:rPr>
        <w:t>　</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实习教学是高校人才培养的重要组成部分，是深化课堂教学的重要环节，是学生了解社会、接触生产实际，获取、掌握生产现场相关知识的重要途径，在培养学生实践能力、创新精神，树立事业心、责任感等方面有着重要作用。为了加强对实习教学工作的组织领导，提高学生实习质量，依据《</w:t>
      </w:r>
      <w:r>
        <w:rPr>
          <w:rFonts w:hint="eastAsia" w:ascii="仿宋_GB2312" w:hAnsi="宋体" w:eastAsia="仿宋_GB2312" w:cs="宋体"/>
          <w:bCs/>
          <w:kern w:val="36"/>
          <w:sz w:val="32"/>
          <w:szCs w:val="32"/>
        </w:rPr>
        <w:t>教育部关于加强和规范普通本科高校实习管理工作的意见</w:t>
      </w:r>
      <w:r>
        <w:rPr>
          <w:rFonts w:hint="eastAsia" w:ascii="仿宋_GB2312" w:hAnsi="宋体" w:eastAsia="仿宋_GB2312"/>
          <w:sz w:val="32"/>
          <w:szCs w:val="32"/>
        </w:rPr>
        <w:t>》（教高函〔2019〕12号）文件精神，特制定如下规定：</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一、实习教学的目的与要求</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实习教学的目的在于通过实习和实践，使学生拓宽视野，巩固和运用理论知识，培养学生分析问题、解决实际问题的能力以及创新创业能力，使专业知识与生产实际相结合，增进对本专业的进一步了解，增强学生的事业心和责任感。</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二、实习教学安排</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（一）实习教学体系建设</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各专业要根据《普通高等学校本科专业类教学质量国家标准》以及相关政策对实践教学的基本要求，结合专业特点和人才培养目标，系统设计实习教学体系，制定实习大纲，健全实习质量标准，并会同实习单位共同制订实习计划，明确实习目标、任务、考核标准等，科学安排实习内容。</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2.人才培养方案中各项实习教学环节，均属必修课，不得免修。 实习教学安排必须严格按照教学计划和实习大纲的要求进行，并依据行业及企业对专业能力的需求不断更新实习内容，保证实习质量。实习教学的内容包括认识实习、专业实习（生产实习）、毕业实习等。</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（二）实习的组织管理</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1.学校成立实习教学工作领导小组，由校长任组长，主管教学副校长任副组长，教务处、学生处、各学院院长为组员，办公室设在教务处。</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2.各类实习原则上由各学院根据专业特点统一组织，开展集中实习。个别情况下，毕业实习、顶岗实习可以允许学生结合本专业自行选择单位分散实习。各学院可以根据不同专业的特点和实习场所实际，采取集中与分散、校内与校外、产学研相结合、校企合作等多种组织形式进行实习。无论采取何种实习方式，都必须达到实习教学大纲所规定的要求。要不断加大对实习情况的检查密度，切实加强对实习的过程指导和管理，强化监督检查，确保实习质量。严禁委托中介机构或者个人代为组织和管理学生实习工作。</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3.各学院要与实习单位进行沟通，要求实习单位严格遵守工作时间和休息休假的规定，每天工作时间不得超过8小时、每周工作时间不得超过44小时，不得安排加班和夜班，不得安排学生到娱乐性场所实习。确需加班的，需经学生本人同意，并按照国家标准支付高于实习生正常实习时间报酬的实习补助或进行调休。</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（三）实习基地的建立</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1.各专业要按照就地就近、相对稳定、节省经费的原则，选择能满足实习大纲的教学要求和专业能力基本训练、设施完备、技术先进、管理规范、符合安全生产法律法规等要求的大中型企事业单位进行实习。</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2.各专业在确定实习单位前须进行实地考察评估。应选择对学生实习较重视且具有一定组织指导学生实习经验的单位，以保证学生的实习质量。</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3.确定满足实习条件后，应与实习单位签订合作协议，明确双方的权利、义务以及管理责任。未按规定签订合作协议的，不得安排学生实习。</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4.建立实习基地要结合实习基地条件和实习效果，在相对稳定的基础上，依据专业能力培养的需要对实习基地进行动态调整。</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三、学院及教研室职责</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（一）填报实习计划</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每学期末，各教研室应根据各专业教学计划要求安排实习任务，做好下一学期实习计划（包括实习专业、地点、时间、人数、内容、实习单位等），经主管教学领导批准后，报教务处备案。</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（二）制定实习大纲和实习指导书</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实习大纲是实习的指导性文件，是组织和检查实习的主要依据。制定实习大纲须按照专业培养目标及教学计划要求来制定。其主要内容包括：</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1.实习的目的及要求。</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2.实习内容及要求。</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3.实习程序与时间安排。</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4.实习报告的要求。</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5.实习成绩的考核办法。</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为提高实习效果，相关专业教研室必须组织有关教师编写实习指导书，详细说明实习安排、实习要求等，在实习之前发给学生。</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（三）确定指导教师</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各学院应当分别选派有实践经验、责任心强的讲师及以上职称的校内教师和经验丰富、业务素质好、责任心强、安全防范意识高的实习单位技术人员全程管理、指导学生实习。校内指导教师的数量视实习性质和学生人数而定。</w:t>
      </w:r>
    </w:p>
    <w:p>
      <w:pPr>
        <w:spacing w:line="520" w:lineRule="exact"/>
        <w:ind w:firstLine="640" w:firstLineChars="200"/>
        <w:rPr>
          <w:rFonts w:ascii="楷体" w:hAnsi="楷体" w:eastAsia="楷体"/>
          <w:sz w:val="32"/>
          <w:szCs w:val="32"/>
        </w:rPr>
      </w:pPr>
      <w:r>
        <w:rPr>
          <w:rFonts w:hint="eastAsia" w:ascii="楷体" w:hAnsi="楷体" w:eastAsia="楷体"/>
          <w:sz w:val="32"/>
          <w:szCs w:val="32"/>
        </w:rPr>
        <w:t>（四）做好实习前的动员工作</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各学院在学生实习前要召开实习动员会，讲明实习的目的及要求，做好学生的安全和纪律教育。并组织学习《辽宁理工学院实习教学工作管理规定（修订）》，明确职责及要求。</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四、实习教学中指导教师职责</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1.安排实习工作进度计划，做好对实习学生的培训以及实习前的准备工作。</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2.实习前，到实习单位了解情况，落实、安排具体实习事宜。</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3.实习期间，指导教师要加强对学生的本专业知识的指导，有计划的做好实习情况检查，</w:t>
      </w:r>
      <w:r>
        <w:rPr>
          <w:rFonts w:hint="eastAsia" w:ascii="仿宋_GB2312" w:hAnsi="宋体" w:eastAsia="仿宋_GB2312"/>
          <w:color w:val="000000"/>
          <w:sz w:val="32"/>
          <w:szCs w:val="32"/>
        </w:rPr>
        <w:t>帮助解决实习中遇到的问题，组织好各种教学活动，</w:t>
      </w:r>
      <w:r>
        <w:rPr>
          <w:rFonts w:hint="eastAsia" w:ascii="仿宋_GB2312" w:hAnsi="宋体" w:eastAsia="仿宋_GB2312"/>
          <w:sz w:val="32"/>
          <w:szCs w:val="32"/>
        </w:rPr>
        <w:t>按计划完成实习任务。同时，积极开展学生的思想教育工作，认真抓好学生的学习、生活、健康和安全，以保证实习工作的顺利进行。</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4.实习结束后，要认真审核学生的实习报告和实习日记，并根据学生实习期间的学习情况和表现评定其实习成绩。</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5.实习结束后，指导教师要做好实习总结工作，撰写实习总结报告，交学院存档。</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五、实习教学中学生守则</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1.学生按实习大纲或实习指导书的要求，认真、按期完成实习任务。</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2.实习学生必须尊重实习指导教师和现场技术人员，严格遵守学校和实习单位的规章制度和劳动纪律，保守实习单位秘密，服从现场教育管理。在实习期间，特别要遵守安全制度，避免事故发生，确保人身安全；严禁去江、河、湖、海游泳等，防止发生意外。如</w:t>
      </w:r>
      <w:r>
        <w:rPr>
          <w:rFonts w:hint="eastAsia" w:ascii="仿宋_GB2312" w:hAnsi="宋体" w:eastAsia="仿宋_GB2312" w:cs="Tahoma"/>
          <w:sz w:val="32"/>
          <w:szCs w:val="32"/>
          <w:shd w:val="clear" w:color="auto" w:fill="FFFFFF"/>
        </w:rPr>
        <w:t>遇到问题或突发事件,应当及时向实习指导教师、实习单位及学校报告。</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3.学生应该严格遵守实习纪律</w:t>
      </w:r>
      <w:r>
        <w:rPr>
          <w:rFonts w:hint="eastAsia" w:ascii="仿宋_GB2312" w:hAnsi="宋体" w:eastAsia="仿宋_GB2312" w:cs="Tahoma"/>
          <w:sz w:val="32"/>
          <w:szCs w:val="32"/>
          <w:shd w:val="clear" w:color="auto" w:fill="FFFFFF"/>
        </w:rPr>
        <w:t>。</w:t>
      </w:r>
      <w:r>
        <w:rPr>
          <w:rFonts w:hint="eastAsia" w:ascii="仿宋_GB2312" w:hAnsi="宋体" w:eastAsia="仿宋_GB2312"/>
          <w:sz w:val="32"/>
          <w:szCs w:val="32"/>
        </w:rPr>
        <w:t>如因故不能参加实习必须履行请假手续，</w:t>
      </w:r>
      <w:r>
        <w:rPr>
          <w:rFonts w:hint="eastAsia" w:ascii="仿宋_GB2312" w:hAnsi="宋体" w:eastAsia="仿宋_GB2312" w:cs="Tahoma"/>
          <w:sz w:val="32"/>
          <w:szCs w:val="32"/>
          <w:shd w:val="clear" w:color="auto" w:fill="FFFFFF"/>
        </w:rPr>
        <w:t>未经实习单位和学校批准,不准擅自离开实习单位</w:t>
      </w:r>
      <w:r>
        <w:rPr>
          <w:rFonts w:hint="eastAsia" w:ascii="仿宋_GB2312" w:hAnsi="宋体" w:eastAsia="仿宋_GB2312"/>
          <w:sz w:val="32"/>
          <w:szCs w:val="32"/>
        </w:rPr>
        <w:t>。擅自离开实习岗位的学生，无实习成绩。</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4.实习结束后应集体返校，个别学生需提前或推后回校的学生要经指导教师批准。</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5.实习学生应认真做好实习日记，填写《辽宁理工学院实习手册》，撰写实习总结报告，参加实习考核。</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六、实习教学管理</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实习教学管理工作由教务处和学院负责。</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学校教务处负责有关实习教学管理规章制度的制订；审定各学院制订的实习计划和实习大纲；检查实习教学的准备工作和按实习计划执行情况；实习工作质量的评估；全校实习工作总结等。</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各学院负责组织专业教研室编写实习教学大纲；制订实习计划；安排实习指导教师；落实实习场所、建立实习基地；做好实习的前期准备、过程管理及实习质量考核等工作。</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七、实习教学的成绩评定及考核</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1.实习结束后，学生根据实习大纲或实习指导书的内容及要求，提交实习报告。</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2.指导教师根据学生在实习期间的表现、态度、任务完成情况、实习日记、实习报告、实习单位指导人员的评语及笔记、口试、答辩或其它有效方式进行综合评分，按优、良、中、及格、不及格五级记分制记分。时间为一周的实习，成绩可按两级分制（合格、不合格）。具体办法由各学院负责拟定。</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3.对未能达到实习大纲的基本要求、缺席超过全部实习时间的1/3以上者、实习报告内容有原则性错误的学生，直接做不及格处理，随下一年级重修。</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八、资料保存</w:t>
      </w:r>
    </w:p>
    <w:p>
      <w:pPr>
        <w:spacing w:line="520" w:lineRule="exact"/>
        <w:ind w:firstLine="640" w:firstLineChars="200"/>
        <w:rPr>
          <w:rFonts w:ascii="仿宋_GB2312" w:hAnsi="宋体" w:eastAsia="仿宋_GB2312"/>
          <w:sz w:val="32"/>
          <w:szCs w:val="32"/>
        </w:rPr>
      </w:pPr>
      <w:r>
        <w:rPr>
          <w:rFonts w:hint="eastAsia" w:ascii="仿宋_GB2312" w:hAnsi="宋体" w:eastAsia="仿宋_GB2312"/>
          <w:sz w:val="32"/>
          <w:szCs w:val="32"/>
        </w:rPr>
        <w:t>实习材料归档内容包括：实习大纲、实习指导书、实习计划、实习总结、学生实习报告（全部）、学生成绩、实习基地协议书等教学管理记录材料，由学院保存，保存期限不低于四年。</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九、本规定自</w:t>
      </w:r>
      <w:r>
        <w:commentReference w:id="0"/>
      </w:r>
      <w:r>
        <w:rPr>
          <w:rFonts w:hint="eastAsia" w:ascii="黑体" w:hAnsi="黑体" w:eastAsia="黑体"/>
          <w:sz w:val="32"/>
          <w:szCs w:val="32"/>
          <w:highlight w:val="yellow"/>
          <w:lang w:val="en-US" w:eastAsia="zh-CN"/>
        </w:rPr>
        <w:t>公布之日</w:t>
      </w:r>
      <w:r>
        <w:rPr>
          <w:rFonts w:hint="eastAsia" w:ascii="黑体" w:hAnsi="黑体" w:eastAsia="黑体"/>
          <w:sz w:val="32"/>
          <w:szCs w:val="32"/>
        </w:rPr>
        <w:t>执行，由教务处负责解释。</w:t>
      </w:r>
    </w:p>
    <w:p/>
    <w:p/>
    <w:p/>
    <w:p/>
    <w:p/>
    <w:p/>
    <w:p/>
    <w:p/>
    <w:p/>
    <w:p/>
    <w:p/>
    <w:p/>
    <w:p/>
    <w:p/>
    <w:p/>
    <w:p/>
    <w:p/>
    <w:p/>
    <w:p/>
    <w:p>
      <w:pPr>
        <w:jc w:val="center"/>
        <w:rPr>
          <w:rFonts w:hint="eastAsia" w:ascii="宋体" w:hAnsi="宋体" w:eastAsia="宋体"/>
          <w:b/>
          <w:color w:val="FF0000"/>
          <w:w w:val="66"/>
          <w:sz w:val="120"/>
          <w:szCs w:val="120"/>
        </w:rPr>
      </w:pPr>
      <w:bookmarkStart w:id="1" w:name="_Toc36997142"/>
    </w:p>
    <w:p>
      <w:pPr>
        <w:jc w:val="center"/>
        <w:rPr>
          <w:rFonts w:hint="eastAsia" w:ascii="宋体" w:hAnsi="宋体" w:eastAsia="宋体"/>
          <w:b/>
          <w:color w:val="FF0000"/>
          <w:w w:val="66"/>
          <w:sz w:val="120"/>
          <w:szCs w:val="120"/>
        </w:rPr>
      </w:pPr>
    </w:p>
    <w:p>
      <w:pPr>
        <w:jc w:val="center"/>
        <w:rPr>
          <w:rFonts w:ascii="宋体" w:hAnsi="宋体" w:eastAsia="宋体"/>
          <w:b/>
          <w:color w:val="FF0000"/>
          <w:w w:val="66"/>
          <w:sz w:val="120"/>
          <w:szCs w:val="120"/>
        </w:rPr>
      </w:pPr>
      <w:r>
        <w:rPr>
          <w:rFonts w:hint="eastAsia" w:ascii="宋体" w:hAnsi="宋体" w:eastAsia="宋体"/>
          <w:b/>
          <w:color w:val="FF0000"/>
          <w:w w:val="66"/>
          <w:sz w:val="120"/>
          <w:szCs w:val="120"/>
        </w:rPr>
        <w:t>辽宁理工学院文件</w:t>
      </w:r>
    </w:p>
    <w:p>
      <w:pPr>
        <w:spacing w:line="480" w:lineRule="auto"/>
        <w:ind w:right="160"/>
        <w:jc w:val="right"/>
        <w:rPr>
          <w:rFonts w:ascii="仿宋_GB2312" w:eastAsia="仿宋_GB2312"/>
          <w:sz w:val="32"/>
          <w:szCs w:val="21"/>
        </w:rPr>
      </w:pPr>
    </w:p>
    <w:p>
      <w:pPr>
        <w:spacing w:line="480" w:lineRule="auto"/>
        <w:ind w:right="640"/>
        <w:jc w:val="center"/>
        <w:rPr>
          <w:rFonts w:ascii="仿宋_GB2312" w:eastAsia="仿宋_GB2312"/>
          <w:sz w:val="32"/>
          <w:szCs w:val="44"/>
        </w:rPr>
      </w:pPr>
      <w:r>
        <w:rPr>
          <w:rFonts w:hint="eastAsia" w:ascii="仿宋_GB2312" w:eastAsia="仿宋_GB2312"/>
          <w:sz w:val="32"/>
        </w:rPr>
        <w:t>辽理工校发〔2019〕88号</w:t>
      </w:r>
    </w:p>
    <w:p>
      <w:pPr>
        <w:rPr>
          <w:rFonts w:ascii="宋体" w:hAnsi="宋体" w:eastAsia="方正小标宋简体"/>
          <w:b/>
          <w:sz w:val="44"/>
        </w:rPr>
      </w:pPr>
      <w:r>
        <w:rPr>
          <w:rFonts w:eastAsia="方正小标宋简体"/>
          <w:sz w:val="44"/>
        </w:rPr>
        <mc:AlternateContent>
          <mc:Choice Requires="wps">
            <w:drawing>
              <wp:anchor distT="0" distB="0" distL="114300" distR="114300" simplePos="0" relativeHeight="251664384" behindDoc="0" locked="0" layoutInCell="1" allowOverlap="1">
                <wp:simplePos x="0" y="0"/>
                <wp:positionH relativeFrom="column">
                  <wp:posOffset>9525</wp:posOffset>
                </wp:positionH>
                <wp:positionV relativeFrom="paragraph">
                  <wp:posOffset>257175</wp:posOffset>
                </wp:positionV>
                <wp:extent cx="5791200" cy="635"/>
                <wp:effectExtent l="0" t="13970" r="0" b="23495"/>
                <wp:wrapNone/>
                <wp:docPr id="2" name="肘形连接符 2"/>
                <wp:cNvGraphicFramePr/>
                <a:graphic xmlns:a="http://schemas.openxmlformats.org/drawingml/2006/main">
                  <a:graphicData uri="http://schemas.microsoft.com/office/word/2010/wordprocessingShape">
                    <wps:wsp>
                      <wps:cNvCnPr/>
                      <wps:spPr>
                        <a:xfrm>
                          <a:off x="0" y="0"/>
                          <a:ext cx="5791200" cy="635"/>
                        </a:xfrm>
                        <a:prstGeom prst="bentConnector3">
                          <a:avLst>
                            <a:gd name="adj1" fmla="val 50000"/>
                          </a:avLst>
                        </a:prstGeom>
                        <a:ln w="28575" cap="flat" cmpd="sng">
                          <a:solidFill>
                            <a:srgbClr val="FF0000"/>
                          </a:solidFill>
                          <a:prstDash val="solid"/>
                          <a:miter/>
                          <a:headEnd type="none" w="med" len="med"/>
                          <a:tailEnd type="none" w="med" len="med"/>
                        </a:ln>
                        <a:effectLst/>
                      </wps:spPr>
                      <wps:bodyPr/>
                    </wps:wsp>
                  </a:graphicData>
                </a:graphic>
              </wp:anchor>
            </w:drawing>
          </mc:Choice>
          <mc:Fallback>
            <w:pict>
              <v:shape id="_x0000_s1026" o:spid="_x0000_s1026" o:spt="34" type="#_x0000_t34" style="position:absolute;left:0pt;margin-left:0.75pt;margin-top:20.25pt;height:0.05pt;width:456pt;z-index:251664384;mso-width-relative:page;mso-height-relative:page;" filled="f" stroked="t" coordsize="21600,21600" o:gfxdata="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Uf5II1AAAAAcBAAAP&#10;AAAAAAAAAAEAIAAAACIAAABkcnMvZG93bnJldi54bWxQSwECFAAUAAAACACHTuJAEQ9GhhwCAAAq&#10;BAAADgAAAAAAAAABACAAAAAjAQAAZHJzL2Uyb0RvYy54bWxQSwUGAAAAAAYABgBZAQAAsQUAAAAA&#10;" adj="10800">
                <v:fill on="f" focussize="0,0"/>
                <v:stroke weight="2.25pt" color="#FF0000" joinstyle="miter"/>
                <v:imagedata o:title=""/>
                <o:lock v:ext="edit" aspectratio="f"/>
              </v:shape>
            </w:pict>
          </mc:Fallback>
        </mc:AlternateContent>
      </w:r>
    </w:p>
    <w:p>
      <w:pPr>
        <w:spacing w:line="560" w:lineRule="exact"/>
        <w:jc w:val="center"/>
        <w:rPr>
          <w:rFonts w:ascii="方正小标宋简体" w:eastAsia="方正小标宋简体"/>
          <w:sz w:val="44"/>
          <w:szCs w:val="44"/>
        </w:rPr>
      </w:pPr>
    </w:p>
    <w:p>
      <w:pPr>
        <w:spacing w:line="560" w:lineRule="exact"/>
        <w:jc w:val="center"/>
        <w:rPr>
          <w:rFonts w:hint="eastAsia" w:ascii="方正小标宋简体" w:hAnsi="仿宋" w:eastAsia="方正小标宋简体"/>
          <w:sz w:val="44"/>
          <w:szCs w:val="44"/>
        </w:rPr>
      </w:pPr>
      <w:r>
        <w:rPr>
          <w:rFonts w:hint="eastAsia" w:ascii="方正小标宋简体" w:eastAsia="方正小标宋简体"/>
          <w:sz w:val="44"/>
          <w:szCs w:val="44"/>
        </w:rPr>
        <w:t>关于印发《</w:t>
      </w:r>
      <w:r>
        <w:rPr>
          <w:rFonts w:hint="eastAsia" w:ascii="方正小标宋简体" w:hAnsi="仿宋" w:eastAsia="方正小标宋简体"/>
          <w:sz w:val="44"/>
          <w:szCs w:val="44"/>
        </w:rPr>
        <w:t>辽宁理工学院校外实践教学</w:t>
      </w:r>
    </w:p>
    <w:p>
      <w:pPr>
        <w:spacing w:line="560" w:lineRule="exact"/>
        <w:jc w:val="center"/>
        <w:rPr>
          <w:rFonts w:ascii="方正小标宋简体" w:eastAsia="方正小标宋简体"/>
          <w:sz w:val="44"/>
          <w:szCs w:val="44"/>
        </w:rPr>
      </w:pPr>
      <w:r>
        <w:rPr>
          <w:rFonts w:hint="eastAsia" w:ascii="方正小标宋简体" w:hAnsi="仿宋" w:eastAsia="方正小标宋简体"/>
          <w:sz w:val="44"/>
          <w:szCs w:val="44"/>
        </w:rPr>
        <w:t>基地建设与管理办法</w:t>
      </w:r>
      <w:r>
        <w:rPr>
          <w:rFonts w:hint="eastAsia" w:ascii="方正小标宋简体" w:hAnsi="华文中宋" w:eastAsia="方正小标宋简体"/>
          <w:bCs/>
          <w:sz w:val="44"/>
          <w:szCs w:val="44"/>
        </w:rPr>
        <w:t>》</w:t>
      </w:r>
      <w:r>
        <w:rPr>
          <w:rFonts w:hint="eastAsia" w:ascii="方正小标宋简体" w:eastAsia="方正小标宋简体"/>
          <w:sz w:val="44"/>
          <w:szCs w:val="44"/>
        </w:rPr>
        <w:t>的通知</w:t>
      </w:r>
    </w:p>
    <w:p>
      <w:pPr>
        <w:spacing w:line="500" w:lineRule="exact"/>
        <w:jc w:val="center"/>
        <w:rPr>
          <w:rFonts w:ascii="方正小标宋简体" w:eastAsia="方正小标宋简体"/>
          <w:sz w:val="44"/>
          <w:szCs w:val="44"/>
        </w:rPr>
      </w:pPr>
    </w:p>
    <w:p>
      <w:pPr>
        <w:rPr>
          <w:rFonts w:ascii="仿宋_GB2312" w:eastAsia="仿宋_GB2312"/>
          <w:sz w:val="32"/>
          <w:szCs w:val="32"/>
        </w:rPr>
      </w:pPr>
      <w:r>
        <w:rPr>
          <w:rFonts w:hint="eastAsia" w:ascii="仿宋_GB2312" w:eastAsia="仿宋_GB2312"/>
          <w:sz w:val="32"/>
          <w:szCs w:val="32"/>
        </w:rPr>
        <w:t>各院、部、处、室、馆、中心：</w:t>
      </w:r>
    </w:p>
    <w:p>
      <w:pPr>
        <w:rPr>
          <w:rFonts w:ascii="仿宋_GB2312" w:hAnsi="仿宋" w:eastAsia="仿宋_GB2312" w:cs="仿宋"/>
          <w:sz w:val="32"/>
          <w:szCs w:val="32"/>
        </w:rPr>
      </w:pPr>
      <w:r>
        <w:rPr>
          <w:rFonts w:hint="eastAsia" w:ascii="仿宋_GB2312" w:hAnsi="仿宋" w:eastAsia="仿宋_GB2312" w:cs="仿宋"/>
          <w:sz w:val="32"/>
          <w:szCs w:val="32"/>
        </w:rPr>
        <w:t xml:space="preserve">    现将</w:t>
      </w:r>
      <w:r>
        <w:rPr>
          <w:rFonts w:hint="eastAsia" w:ascii="仿宋_GB2312" w:eastAsia="仿宋_GB2312"/>
          <w:sz w:val="32"/>
          <w:szCs w:val="32"/>
        </w:rPr>
        <w:t>《辽宁理工学院校外实践教学基地建设与管理办法》印发给你们，请认真贯彻落</w:t>
      </w:r>
      <w:r>
        <w:rPr>
          <w:rFonts w:hint="eastAsia" w:ascii="仿宋_GB2312" w:hAnsi="仿宋" w:eastAsia="仿宋_GB2312" w:cs="仿宋"/>
          <w:sz w:val="32"/>
          <w:szCs w:val="32"/>
        </w:rPr>
        <w:t>实。</w:t>
      </w:r>
    </w:p>
    <w:p>
      <w:pPr>
        <w:rPr>
          <w:rFonts w:ascii="仿宋_GB2312" w:eastAsia="仿宋_GB2312"/>
          <w:sz w:val="32"/>
          <w:szCs w:val="32"/>
        </w:rPr>
      </w:pPr>
    </w:p>
    <w:p>
      <w:pPr>
        <w:spacing w:line="480" w:lineRule="exact"/>
        <w:ind w:firstLine="630"/>
        <w:rPr>
          <w:rFonts w:ascii="仿宋_GB2312" w:eastAsia="仿宋_GB2312"/>
          <w:sz w:val="32"/>
          <w:szCs w:val="32"/>
        </w:rPr>
      </w:pPr>
    </w:p>
    <w:p>
      <w:pPr>
        <w:spacing w:line="480" w:lineRule="exact"/>
        <w:ind w:firstLine="630"/>
        <w:rPr>
          <w:rFonts w:ascii="仿宋_GB2312" w:eastAsia="仿宋_GB2312"/>
          <w:sz w:val="32"/>
          <w:szCs w:val="32"/>
        </w:rPr>
      </w:pPr>
    </w:p>
    <w:p>
      <w:pPr>
        <w:spacing w:line="480" w:lineRule="exact"/>
        <w:ind w:firstLine="630"/>
        <w:rPr>
          <w:rFonts w:ascii="仿宋_GB2312" w:eastAsia="仿宋_GB2312"/>
          <w:sz w:val="32"/>
          <w:szCs w:val="32"/>
        </w:rPr>
      </w:pPr>
    </w:p>
    <w:p>
      <w:pPr>
        <w:ind w:right="1240"/>
        <w:jc w:val="right"/>
        <w:rPr>
          <w:rFonts w:ascii="仿宋_GB2312" w:eastAsia="仿宋_GB2312"/>
          <w:bCs/>
          <w:sz w:val="32"/>
          <w:szCs w:val="32"/>
        </w:rPr>
      </w:pPr>
      <w:r>
        <w:rPr>
          <w:rFonts w:hint="eastAsia" w:ascii="仿宋_GB2312" w:eastAsia="仿宋_GB2312"/>
          <w:bCs/>
          <w:sz w:val="32"/>
          <w:szCs w:val="32"/>
        </w:rPr>
        <w:t>辽宁理工学院</w:t>
      </w:r>
    </w:p>
    <w:p>
      <w:pPr>
        <w:ind w:right="960" w:firstLine="640" w:firstLineChars="200"/>
        <w:jc w:val="right"/>
        <w:rPr>
          <w:rFonts w:ascii="仿宋_GB2312" w:eastAsia="仿宋_GB2312"/>
          <w:bCs/>
          <w:sz w:val="32"/>
          <w:szCs w:val="32"/>
        </w:rPr>
      </w:pPr>
      <w:r>
        <w:rPr>
          <w:rFonts w:hint="eastAsia" w:ascii="仿宋_GB2312" w:eastAsia="仿宋_GB2312"/>
          <w:bCs/>
          <w:sz w:val="32"/>
          <w:szCs w:val="32"/>
        </w:rPr>
        <w:t>2019年12月30日</w:t>
      </w:r>
    </w:p>
    <w:p>
      <w:pPr>
        <w:ind w:right="960" w:firstLine="640" w:firstLineChars="200"/>
        <w:jc w:val="right"/>
        <w:rPr>
          <w:rFonts w:ascii="仿宋_GB2312" w:eastAsia="仿宋_GB2312"/>
          <w:bCs/>
          <w:sz w:val="32"/>
          <w:szCs w:val="32"/>
        </w:rPr>
      </w:pPr>
    </w:p>
    <w:p>
      <w:pPr>
        <w:ind w:right="960" w:firstLine="640" w:firstLineChars="200"/>
        <w:jc w:val="right"/>
        <w:rPr>
          <w:rFonts w:ascii="仿宋_GB2312" w:eastAsia="仿宋_GB2312"/>
          <w:bCs/>
          <w:sz w:val="32"/>
          <w:szCs w:val="32"/>
        </w:rPr>
      </w:pPr>
    </w:p>
    <w:p>
      <w:pPr>
        <w:rPr>
          <w:rFonts w:ascii="仿宋_GB2312" w:hAnsi="仿宋" w:eastAsia="仿宋_GB2312"/>
          <w:color w:val="26214A"/>
          <w:sz w:val="32"/>
          <w:szCs w:val="32"/>
        </w:rPr>
      </w:pPr>
    </w:p>
    <w:p>
      <w:pPr>
        <w:widowControl/>
        <w:jc w:val="left"/>
        <w:rPr>
          <w:rFonts w:hint="eastAsia" w:ascii="方正小标宋简体" w:hAnsi="黑体" w:eastAsia="方正小标宋简体"/>
          <w:sz w:val="44"/>
          <w:szCs w:val="44"/>
        </w:rPr>
      </w:pPr>
      <w:r>
        <w:rPr>
          <w:rFonts w:ascii="仿宋_GB2312" w:eastAsia="仿宋_GB2312" w:cs="方正小标宋简体"/>
          <w:color w:val="000000"/>
          <w:sz w:val="32"/>
          <w:szCs w:val="32"/>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14605</wp:posOffset>
                </wp:positionV>
                <wp:extent cx="57150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1.15pt;height:0pt;width:450pt;z-index:251662336;mso-width-relative:page;mso-height-relative:page;" filled="f" stroked="t" coordsize="21600,21600" o:gfxdata="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9UBXRAAAABAEAAA8AAAAAAAAAAQAgAAAAIgAAAGRycy9kb3ducmV2LnhtbFBLAQIU&#10;ABQAAAAIAIdO4kDznDSM+gEAAPIDAAAOAAAAAAAAAAEAIAAAACABAABkcnMvZTJvRG9jLnhtbFBL&#10;BQYAAAAABgAGAFkBAACMBQAAAAA=&#10;">
                <v:fill on="f" focussize="0,0"/>
                <v:stroke color="#000000" joinstyle="round"/>
                <v:imagedata o:title=""/>
                <o:lock v:ext="edit" aspectratio="f"/>
              </v:line>
            </w:pict>
          </mc:Fallback>
        </mc:AlternateContent>
      </w:r>
      <w:r>
        <w:rPr>
          <w:rFonts w:ascii="仿宋_GB2312" w:eastAsia="仿宋_GB2312" w:cs="方正小标宋简体"/>
          <w:color w:val="000000"/>
          <w:sz w:val="32"/>
          <w:szCs w:val="32"/>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410845</wp:posOffset>
                </wp:positionV>
                <wp:extent cx="5715000" cy="0"/>
                <wp:effectExtent l="0" t="0" r="0" b="0"/>
                <wp:wrapNone/>
                <wp:docPr id="4" name="直接连接符 4"/>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pt;margin-top:32.35pt;height:0pt;width:450pt;z-index:251663360;mso-width-relative:page;mso-height-relative:page;" filled="f" stroked="t" coordsize="21600,21600" o:gfxdata="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TL6HHUAAAABgEAAA8AAAAAAAAAAQAgAAAAIgAAAGRycy9kb3ducmV2LnhtbFBL&#10;AQIUABQAAAAIAIdO4kA8Hy9X+gEAAPIDAAAOAAAAAAAAAAEAIAAAACMBAABkcnMvZTJvRG9jLnht&#10;bFBLBQYAAAAABgAGAFkBAACPBQAAAAA=&#10;">
                <v:fill on="f" focussize="0,0"/>
                <v:stroke color="#000000" joinstyle="round"/>
                <v:imagedata o:title=""/>
                <o:lock v:ext="edit" aspectratio="f"/>
              </v:line>
            </w:pict>
          </mc:Fallback>
        </mc:AlternateContent>
      </w:r>
      <w:r>
        <w:rPr>
          <w:rFonts w:hint="eastAsia" w:ascii="仿宋_GB2312" w:eastAsia="仿宋_GB2312"/>
          <w:color w:val="000000"/>
          <w:sz w:val="32"/>
          <w:szCs w:val="32"/>
        </w:rPr>
        <w:t>辽宁理工学院党政办公室          2019年12月30日印发</w:t>
      </w:r>
      <w:bookmarkEnd w:id="1"/>
    </w:p>
    <w:p>
      <w:pPr>
        <w:spacing w:line="560" w:lineRule="exact"/>
        <w:jc w:val="center"/>
        <w:rPr>
          <w:rFonts w:hint="eastAsia" w:ascii="方正小标宋简体" w:hAnsi="黑体" w:eastAsia="方正小标宋简体"/>
          <w:sz w:val="44"/>
          <w:szCs w:val="44"/>
        </w:rPr>
      </w:pPr>
    </w:p>
    <w:p>
      <w:pPr>
        <w:spacing w:line="56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辽宁理工学院校外实践教学基地</w:t>
      </w:r>
    </w:p>
    <w:p>
      <w:pPr>
        <w:spacing w:line="560" w:lineRule="exact"/>
        <w:jc w:val="center"/>
        <w:rPr>
          <w:rFonts w:hint="eastAsia" w:ascii="方正小标宋简体" w:hAnsi="黑体" w:eastAsia="方正小标宋简体"/>
          <w:sz w:val="44"/>
          <w:szCs w:val="44"/>
        </w:rPr>
      </w:pPr>
      <w:r>
        <w:rPr>
          <w:rFonts w:hint="eastAsia" w:ascii="方正小标宋简体" w:hAnsi="黑体" w:eastAsia="方正小标宋简体"/>
          <w:sz w:val="44"/>
          <w:szCs w:val="44"/>
        </w:rPr>
        <w:t>建设与管理办法</w:t>
      </w:r>
    </w:p>
    <w:p>
      <w:pPr>
        <w:spacing w:line="560" w:lineRule="exact"/>
        <w:jc w:val="center"/>
        <w:rPr>
          <w:rFonts w:hint="eastAsia" w:ascii="仿宋_GB2312" w:hAnsi="宋体" w:eastAsia="仿宋_GB2312"/>
          <w:sz w:val="32"/>
          <w:szCs w:val="32"/>
        </w:rPr>
      </w:pPr>
    </w:p>
    <w:p>
      <w:pPr>
        <w:spacing w:line="560" w:lineRule="exact"/>
        <w:jc w:val="center"/>
        <w:rPr>
          <w:rFonts w:hint="eastAsia" w:ascii="黑体" w:hAnsi="黑体" w:eastAsia="黑体"/>
          <w:sz w:val="32"/>
          <w:szCs w:val="32"/>
        </w:rPr>
      </w:pPr>
      <w:r>
        <w:rPr>
          <w:rFonts w:hint="eastAsia" w:ascii="黑体" w:hAnsi="黑体" w:eastAsia="黑体"/>
          <w:sz w:val="32"/>
          <w:szCs w:val="32"/>
        </w:rPr>
        <w:t>第一章</w:t>
      </w:r>
      <w:r>
        <w:rPr>
          <w:rFonts w:hint="eastAsia" w:ascii="宋体" w:hAnsi="宋体" w:eastAsia="黑体"/>
          <w:sz w:val="32"/>
          <w:szCs w:val="32"/>
        </w:rPr>
        <w:t xml:space="preserve">  </w:t>
      </w:r>
      <w:r>
        <w:rPr>
          <w:rFonts w:hint="eastAsia" w:ascii="黑体" w:hAnsi="黑体" w:eastAsia="黑体"/>
          <w:sz w:val="32"/>
          <w:szCs w:val="32"/>
        </w:rPr>
        <w:t>总则</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第一条</w:t>
      </w:r>
      <w:r>
        <w:rPr>
          <w:rFonts w:hint="eastAsia" w:ascii="宋体" w:hAnsi="宋体" w:eastAsia="仿宋_GB2312"/>
          <w:sz w:val="32"/>
          <w:szCs w:val="32"/>
        </w:rPr>
        <w:t xml:space="preserve"> </w:t>
      </w:r>
      <w:r>
        <w:rPr>
          <w:rFonts w:hint="eastAsia" w:ascii="仿宋_GB2312" w:hAnsi="宋体" w:eastAsia="仿宋_GB2312"/>
          <w:sz w:val="32"/>
          <w:szCs w:val="32"/>
        </w:rPr>
        <w:t>校外实践教学基地是指具有一定规模并且相对稳定的、可供师生参加实践教学和科研活动的，隶属社会管理的企事业单位。</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第二条</w:t>
      </w:r>
      <w:r>
        <w:rPr>
          <w:rFonts w:hint="eastAsia" w:ascii="宋体" w:hAnsi="宋体" w:eastAsia="仿宋_GB2312"/>
          <w:sz w:val="32"/>
          <w:szCs w:val="32"/>
        </w:rPr>
        <w:t xml:space="preserve"> </w:t>
      </w:r>
      <w:r>
        <w:rPr>
          <w:rFonts w:hint="eastAsia" w:ascii="仿宋_GB2312" w:hAnsi="宋体" w:eastAsia="仿宋_GB2312"/>
          <w:sz w:val="32"/>
          <w:szCs w:val="32"/>
        </w:rPr>
        <w:t>校外实践教学基地建设是推进我校应用型人才培养，深化实践教学改革和提高实践教学质量的基础和保障,对于培养高素质应用型人才的实践能力、创新创业能力和社会责任感有着十分重要的作用。</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第三条</w:t>
      </w:r>
      <w:r>
        <w:rPr>
          <w:rFonts w:hint="eastAsia" w:ascii="宋体" w:hAnsi="宋体" w:eastAsia="仿宋_GB2312"/>
          <w:sz w:val="32"/>
          <w:szCs w:val="32"/>
        </w:rPr>
        <w:t xml:space="preserve"> </w:t>
      </w:r>
      <w:r>
        <w:rPr>
          <w:rFonts w:hint="eastAsia" w:ascii="仿宋_GB2312" w:hAnsi="宋体" w:eastAsia="仿宋_GB2312"/>
          <w:sz w:val="32"/>
          <w:szCs w:val="32"/>
        </w:rPr>
        <w:t>为进一步加强和规范我校校外实践教学基地的建设和管理，落实《教育部关于加强和规范普通本科高校实习管理工作的意见》，构建符合我校办学实际、特色鲜明的校外实践教学基地体系，充分发挥校外实践教学基地在应用型人才培养中的重要作用，特制定本办法。</w:t>
      </w:r>
    </w:p>
    <w:p>
      <w:pPr>
        <w:spacing w:line="560" w:lineRule="exact"/>
        <w:jc w:val="center"/>
        <w:rPr>
          <w:rFonts w:hint="eastAsia" w:ascii="黑体" w:hAnsi="黑体" w:eastAsia="黑体"/>
          <w:sz w:val="32"/>
          <w:szCs w:val="32"/>
        </w:rPr>
      </w:pPr>
      <w:r>
        <w:rPr>
          <w:rFonts w:hint="eastAsia" w:ascii="黑体" w:hAnsi="黑体" w:eastAsia="黑体"/>
          <w:sz w:val="32"/>
          <w:szCs w:val="32"/>
        </w:rPr>
        <w:t>第二章  校外实践教学基地的基本条件</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第四条</w:t>
      </w:r>
      <w:r>
        <w:rPr>
          <w:rFonts w:hint="eastAsia" w:ascii="宋体" w:hAnsi="宋体" w:eastAsia="仿宋_GB2312"/>
          <w:sz w:val="32"/>
          <w:szCs w:val="32"/>
        </w:rPr>
        <w:t xml:space="preserve"> </w:t>
      </w:r>
      <w:r>
        <w:rPr>
          <w:rFonts w:hint="eastAsia" w:ascii="仿宋_GB2312" w:hAnsi="宋体" w:eastAsia="仿宋_GB2312"/>
          <w:sz w:val="32"/>
          <w:szCs w:val="32"/>
        </w:rPr>
        <w:t>凡符合下列条件，均可发展成为我校校外实践教学基地：</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1.满足实习大纲的教学要求和专业能力基本训练需要，反映学科与专业特色，满足专业培养目标和教学要求，对提高实习质量和学生综合素质有促进作用。</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2.基地应属于符合安全生产法律法规等要求的大中型企事业单位，具有一定的行业影响力，产学研结合效果显著，在同类企事业单位中具有一定的代表性。</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3.基地仪器设施完备、技术先进、管理规范，领导重视学生实习，能够提供与我校专业对口的岗位群，能接受我校学生顶岗实习、专业实习、毕业实习，以及能安排部分专业教师、实训指导教师挂职锻炼。</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4.基地应就地就近、相对稳定、交通便利，能够接纳一定数量的实习学生，能满足参加实习师生的食宿、学习、劳动保护和卫生等方面的条件。</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5.能够提供更多的“产教融合、校企合作”空间（如校企合作项目等）。</w:t>
      </w:r>
    </w:p>
    <w:p>
      <w:pPr>
        <w:spacing w:line="560" w:lineRule="exact"/>
        <w:jc w:val="center"/>
        <w:rPr>
          <w:rFonts w:hint="eastAsia" w:ascii="黑体" w:hAnsi="黑体" w:eastAsia="黑体"/>
          <w:sz w:val="32"/>
          <w:szCs w:val="32"/>
        </w:rPr>
      </w:pPr>
      <w:r>
        <w:rPr>
          <w:rFonts w:hint="eastAsia" w:ascii="黑体" w:hAnsi="黑体" w:eastAsia="黑体"/>
          <w:sz w:val="32"/>
          <w:szCs w:val="32"/>
        </w:rPr>
        <w:t>第三章  校外实践教学基地建立基本程序</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第五条</w:t>
      </w:r>
      <w:r>
        <w:rPr>
          <w:rFonts w:hint="eastAsia" w:ascii="宋体" w:hAnsi="宋体" w:eastAsia="仿宋_GB2312"/>
          <w:sz w:val="32"/>
          <w:szCs w:val="32"/>
        </w:rPr>
        <w:t xml:space="preserve"> </w:t>
      </w:r>
      <w:r>
        <w:rPr>
          <w:rFonts w:hint="eastAsia" w:ascii="仿宋_GB2312" w:hAnsi="宋体" w:eastAsia="仿宋_GB2312"/>
          <w:sz w:val="32"/>
          <w:szCs w:val="32"/>
        </w:rPr>
        <w:t>各学院负责组织实施校外实践教学基地的建设工作。各学院可根据所设专业和学科特点，有目的、有计划、有步骤地选择能满足实习教学条件的企事业单位，共同建立校外实践教学基地。其基本程序是：</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考察并达成初步合作意向。各学院根据不同学科和专业的实习教学要求，对基本符合实践教学基地条件的企事业单位进行认真实地考察，就双方基本情况、合作形式与项目、合作时间、实习实训内容等事项进行协商，并就合作能够初步达成一致意见。</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2.签订合作协议与挂牌。考察评估后，由学院与实践基地签订《辽宁理工学院×××学院校外实践教学基地建设协议书》，并挂牌“辽宁理工学院×××学院校外实践教学基地”。</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第六条</w:t>
      </w:r>
      <w:r>
        <w:rPr>
          <w:rFonts w:hint="eastAsia" w:ascii="宋体" w:hAnsi="宋体" w:eastAsia="仿宋_GB2312"/>
          <w:sz w:val="32"/>
          <w:szCs w:val="32"/>
        </w:rPr>
        <w:t xml:space="preserve"> </w:t>
      </w:r>
      <w:r>
        <w:rPr>
          <w:rFonts w:hint="eastAsia" w:ascii="仿宋_GB2312" w:hAnsi="宋体" w:eastAsia="仿宋_GB2312"/>
          <w:sz w:val="32"/>
          <w:szCs w:val="32"/>
        </w:rPr>
        <w:t>协议书内容应包括：</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1.双方合作目的。</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2.基地建设目标与合作范围。</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3.双方权利和义务。</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4.协议合作时间。</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5.实习实训期间意外事故处理。</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6.实习专业项目及内容。</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7.其他。</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第七条</w:t>
      </w:r>
      <w:r>
        <w:rPr>
          <w:rFonts w:hint="eastAsia" w:ascii="宋体" w:hAnsi="宋体" w:eastAsia="仿宋_GB2312"/>
          <w:sz w:val="32"/>
          <w:szCs w:val="32"/>
        </w:rPr>
        <w:t xml:space="preserve"> </w:t>
      </w:r>
      <w:r>
        <w:rPr>
          <w:rFonts w:hint="eastAsia" w:ascii="仿宋_GB2312" w:hAnsi="宋体" w:eastAsia="仿宋_GB2312"/>
          <w:sz w:val="32"/>
          <w:szCs w:val="32"/>
        </w:rPr>
        <w:t>协议合作年限根据双方意向确定，一般不少于3年。对协议到期的校外实践教学基地，根据双方合作意向与完成实习情况，协商办理协议续签手续。</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第八条</w:t>
      </w:r>
      <w:r>
        <w:rPr>
          <w:rFonts w:hint="eastAsia" w:ascii="宋体" w:hAnsi="宋体" w:eastAsia="仿宋_GB2312"/>
          <w:sz w:val="32"/>
          <w:szCs w:val="32"/>
        </w:rPr>
        <w:t xml:space="preserve"> </w:t>
      </w:r>
      <w:r>
        <w:rPr>
          <w:rFonts w:hint="eastAsia" w:ascii="仿宋_GB2312" w:hAnsi="宋体" w:eastAsia="仿宋_GB2312"/>
          <w:sz w:val="32"/>
          <w:szCs w:val="32"/>
        </w:rPr>
        <w:t>合作协议一式两份，由学院、共建单位各执一份，并存档。</w:t>
      </w:r>
    </w:p>
    <w:p>
      <w:pPr>
        <w:spacing w:line="560" w:lineRule="exact"/>
        <w:jc w:val="center"/>
        <w:rPr>
          <w:rFonts w:hint="eastAsia" w:ascii="黑体" w:hAnsi="黑体" w:eastAsia="黑体"/>
          <w:sz w:val="32"/>
          <w:szCs w:val="32"/>
        </w:rPr>
      </w:pPr>
      <w:r>
        <w:rPr>
          <w:rFonts w:hint="eastAsia" w:ascii="黑体" w:hAnsi="黑体" w:eastAsia="黑体"/>
          <w:sz w:val="32"/>
          <w:szCs w:val="32"/>
        </w:rPr>
        <w:t>第四章  校外实践教学基地的工作职责</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第九条</w:t>
      </w:r>
      <w:r>
        <w:rPr>
          <w:rFonts w:hint="eastAsia" w:ascii="宋体" w:hAnsi="宋体" w:eastAsia="仿宋_GB2312"/>
          <w:sz w:val="32"/>
          <w:szCs w:val="32"/>
        </w:rPr>
        <w:t xml:space="preserve"> </w:t>
      </w:r>
      <w:r>
        <w:rPr>
          <w:rFonts w:hint="eastAsia" w:ascii="仿宋_GB2312" w:hAnsi="宋体" w:eastAsia="仿宋_GB2312"/>
          <w:sz w:val="32"/>
          <w:szCs w:val="32"/>
        </w:rPr>
        <w:t>校外实践教学基地的主要工作职责:</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1.企事业单位必须有专人负责学生实习相关管理制度的制定与落实，负责接待学生的实习和后勤保障，以保证基地功能的正常发挥。</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2.配合学校结合生产实际制定切实可行的实习计划。</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3.根据学校要求，负责学生实习任务的具体落实工作。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4.负责企业实习指导教师的推荐选聘工作。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5.协助实习带队教师做好学生纪律、安全等教育工作和其它管理工作。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第十条</w:t>
      </w:r>
      <w:r>
        <w:rPr>
          <w:rFonts w:hint="eastAsia" w:ascii="宋体" w:hAnsi="宋体" w:eastAsia="仿宋_GB2312"/>
          <w:sz w:val="32"/>
          <w:szCs w:val="32"/>
        </w:rPr>
        <w:t xml:space="preserve"> </w:t>
      </w:r>
      <w:r>
        <w:rPr>
          <w:rFonts w:hint="eastAsia" w:ascii="仿宋_GB2312" w:hAnsi="宋体" w:eastAsia="仿宋_GB2312"/>
          <w:sz w:val="32"/>
          <w:szCs w:val="32"/>
        </w:rPr>
        <w:t>学院的主要工作职责:</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1.各学院是校外实践教学基地的主体执行者，应根据专业特点和实际需要，负责联系、选择校外实践教学基地，并与有关单位洽谈具体建立实践教育基地的事宜。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2.负责在校外实践教学基地所在单位选择实习指导教师和有关的实习指导人员。</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3.负责校外实践教学基地与学院之间经常性的联系和业务往来、项目开发等。</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4.负责学生校外实践教学计划的制定，实习指导书的编写，学生实习实训成绩考评，总结校外实践教学经验等工作。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5.负责组织国家级、省级、校级校外实践教学基地建设材料的申报工作；主动与企业合作开展人才培养有关的实践教学工作。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6.负责将建立校级校外实践教学基地的有关情况报学校审批，并将有关资料收集归档。</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第十一条 教务处主要工作职责:</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1.负责制定学校有关校外实践教学基地的政策，组织和安排各学院建立校外实践教学基地联系工作。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2.协助学校领导审查建立校外实践教学基地的有关合作协议，并监督相关学院的执行，充分发挥校外实践教学基地的功能和作用。</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3.协助做好有关实习指导教师聘请工作。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4.开展校外实践教学基地检查评估工作。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5.负责推荐国家级、省级校外实践教学基地建设材料的申报工作。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6.完成校领导关于做好校外实践教学基地交办的其它各项工作。</w:t>
      </w:r>
    </w:p>
    <w:p>
      <w:pPr>
        <w:spacing w:line="560" w:lineRule="exact"/>
        <w:jc w:val="center"/>
        <w:rPr>
          <w:rFonts w:hint="eastAsia" w:ascii="黑体" w:hAnsi="黑体" w:eastAsia="黑体"/>
          <w:sz w:val="32"/>
          <w:szCs w:val="32"/>
        </w:rPr>
      </w:pPr>
      <w:r>
        <w:rPr>
          <w:rFonts w:hint="eastAsia" w:ascii="黑体" w:hAnsi="黑体" w:eastAsia="黑体"/>
          <w:sz w:val="32"/>
          <w:szCs w:val="32"/>
        </w:rPr>
        <w:t>第五章  校外实践教学基地的管理机制</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第十二条</w:t>
      </w:r>
      <w:r>
        <w:rPr>
          <w:rFonts w:hint="eastAsia" w:ascii="宋体" w:hAnsi="宋体" w:eastAsia="仿宋_GB2312"/>
          <w:sz w:val="32"/>
          <w:szCs w:val="32"/>
        </w:rPr>
        <w:t xml:space="preserve"> </w:t>
      </w:r>
      <w:r>
        <w:rPr>
          <w:rFonts w:hint="eastAsia" w:ascii="仿宋_GB2312" w:hAnsi="宋体" w:eastAsia="仿宋_GB2312"/>
          <w:sz w:val="32"/>
          <w:szCs w:val="32"/>
        </w:rPr>
        <w:t>校外实践教学基地采取校、院两级管理，以院为主的原则。各学院对校外实践教学基地的建立、使用、管理负有主要责任，教务处协调各学院做好校外实践教学基地的管理工作。</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第十三条</w:t>
      </w:r>
      <w:r>
        <w:rPr>
          <w:rFonts w:hint="eastAsia" w:ascii="宋体" w:hAnsi="宋体" w:eastAsia="仿宋_GB2312"/>
          <w:sz w:val="32"/>
          <w:szCs w:val="32"/>
        </w:rPr>
        <w:t xml:space="preserve"> </w:t>
      </w:r>
      <w:r>
        <w:rPr>
          <w:rFonts w:hint="eastAsia" w:ascii="仿宋_GB2312" w:hAnsi="宋体" w:eastAsia="仿宋_GB2312"/>
          <w:sz w:val="32"/>
          <w:szCs w:val="32"/>
        </w:rPr>
        <w:t>教务处落实和组织实施学校校外实践教学基地的规划建设工作，宏观上组织管理好各学院校外实践教学基地的建立工作，督促与协助各学院完成校外实践教学基地的各项教学和人才培养任务。</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第十四条</w:t>
      </w:r>
      <w:r>
        <w:rPr>
          <w:rFonts w:hint="eastAsia" w:ascii="宋体" w:hAnsi="宋体" w:eastAsia="仿宋_GB2312"/>
          <w:sz w:val="32"/>
          <w:szCs w:val="32"/>
        </w:rPr>
        <w:t xml:space="preserve"> </w:t>
      </w:r>
      <w:r>
        <w:rPr>
          <w:rFonts w:hint="eastAsia" w:ascii="仿宋_GB2312" w:hAnsi="宋体" w:eastAsia="仿宋_GB2312"/>
          <w:sz w:val="32"/>
          <w:szCs w:val="32"/>
        </w:rPr>
        <w:t>各学院具体负责校、院两级校外实践教学基地建设工作，应将校外实践教学基地建设列入学院的发展规划，确定一名院级领导主要分管，并根据需要安排专人与合作单位联系，落实校外实践教学基地的建设与管理工作。</w:t>
      </w:r>
    </w:p>
    <w:p>
      <w:pPr>
        <w:spacing w:line="560" w:lineRule="exact"/>
        <w:jc w:val="center"/>
        <w:rPr>
          <w:rFonts w:hint="eastAsia" w:ascii="黑体" w:hAnsi="黑体" w:eastAsia="黑体"/>
          <w:sz w:val="32"/>
          <w:szCs w:val="32"/>
        </w:rPr>
      </w:pPr>
      <w:r>
        <w:rPr>
          <w:rFonts w:hint="eastAsia" w:ascii="黑体" w:hAnsi="黑体" w:eastAsia="黑体"/>
          <w:sz w:val="32"/>
          <w:szCs w:val="32"/>
        </w:rPr>
        <w:t>第六章  检查与评估</w:t>
      </w:r>
    </w:p>
    <w:p>
      <w:pPr>
        <w:spacing w:line="560" w:lineRule="exact"/>
        <w:ind w:firstLine="640" w:firstLineChars="200"/>
        <w:rPr>
          <w:rFonts w:hint="eastAsia" w:ascii="仿宋_GB2312" w:hAnsi="宋体" w:eastAsia="仿宋_GB2312"/>
          <w:sz w:val="32"/>
          <w:szCs w:val="32"/>
        </w:rPr>
      </w:pPr>
      <w:r>
        <w:rPr>
          <w:rFonts w:hint="eastAsia" w:ascii="仿宋_GB2312" w:hAnsi="宋体" w:eastAsia="仿宋_GB2312"/>
          <w:sz w:val="32"/>
          <w:szCs w:val="32"/>
        </w:rPr>
        <w:t>第十五条</w:t>
      </w:r>
      <w:r>
        <w:rPr>
          <w:rFonts w:hint="eastAsia" w:ascii="宋体" w:hAnsi="宋体" w:eastAsia="仿宋_GB2312"/>
          <w:sz w:val="32"/>
          <w:szCs w:val="32"/>
        </w:rPr>
        <w:t xml:space="preserve"> </w:t>
      </w:r>
      <w:r>
        <w:rPr>
          <w:rFonts w:hint="eastAsia" w:ascii="仿宋_GB2312" w:hAnsi="宋体" w:eastAsia="仿宋_GB2312"/>
          <w:sz w:val="32"/>
          <w:szCs w:val="32"/>
        </w:rPr>
        <w:t>为促进校外实践教学基地的建设与规范管理，教务处将不定期地组织对校外实践教学基地进行检查。各学院依据《辽宁理工学院校外实践教学基地建设标准》，对本单位校外实践教学基地进行评估考核，在相对稳定的基础上，实施动态调整。</w:t>
      </w:r>
    </w:p>
    <w:p>
      <w:pPr>
        <w:spacing w:line="560" w:lineRule="exact"/>
        <w:jc w:val="center"/>
        <w:rPr>
          <w:rFonts w:hint="eastAsia" w:ascii="黑体" w:hAnsi="黑体" w:eastAsia="黑体"/>
          <w:sz w:val="32"/>
          <w:szCs w:val="32"/>
        </w:rPr>
      </w:pPr>
      <w:r>
        <w:rPr>
          <w:rFonts w:hint="eastAsia" w:ascii="黑体" w:hAnsi="黑体" w:eastAsia="黑体"/>
          <w:sz w:val="32"/>
          <w:szCs w:val="32"/>
        </w:rPr>
        <w:t>第七章  附则</w:t>
      </w:r>
    </w:p>
    <w:p>
      <w:pPr>
        <w:spacing w:line="560" w:lineRule="exact"/>
        <w:ind w:firstLine="640" w:firstLineChars="200"/>
        <w:rPr>
          <w:rFonts w:ascii="宋体" w:hAnsi="宋体" w:eastAsia="宋体"/>
        </w:rPr>
      </w:pPr>
      <w:r>
        <w:rPr>
          <w:rFonts w:hint="eastAsia" w:ascii="仿宋_GB2312" w:hAnsi="宋体" w:eastAsia="仿宋_GB2312"/>
          <w:sz w:val="32"/>
          <w:szCs w:val="32"/>
        </w:rPr>
        <w:t>第十六条</w:t>
      </w:r>
      <w:r>
        <w:rPr>
          <w:rFonts w:hint="eastAsia" w:ascii="宋体" w:hAnsi="宋体" w:eastAsia="仿宋_GB2312"/>
          <w:sz w:val="32"/>
          <w:szCs w:val="32"/>
        </w:rPr>
        <w:t xml:space="preserve"> </w:t>
      </w:r>
      <w:r>
        <w:rPr>
          <w:rFonts w:hint="eastAsia" w:ascii="仿宋_GB2312" w:hAnsi="宋体" w:eastAsia="仿宋_GB2312"/>
          <w:sz w:val="32"/>
          <w:szCs w:val="32"/>
        </w:rPr>
        <w:t>本办法由教务处负责解释。</w:t>
      </w:r>
      <w:bookmarkStart w:id="2" w:name="_Toc329698871"/>
      <w:bookmarkStart w:id="3" w:name="_Toc262480551"/>
      <w:bookmarkStart w:id="4" w:name="_Toc262479337"/>
      <w:bookmarkStart w:id="5" w:name="_Toc113955747"/>
      <w:bookmarkStart w:id="6" w:name="_Toc116463663"/>
      <w:bookmarkStart w:id="7" w:name="_Toc262549409"/>
    </w:p>
    <w:p>
      <w:pPr>
        <w:pStyle w:val="3"/>
        <w:ind w:firstLine="1606" w:firstLineChars="500"/>
        <w:jc w:val="both"/>
        <w:rPr>
          <w:rFonts w:ascii="宋体" w:hAnsi="宋体" w:eastAsia="宋体"/>
        </w:rPr>
      </w:pPr>
    </w:p>
    <w:p>
      <w:pPr>
        <w:pStyle w:val="3"/>
        <w:jc w:val="both"/>
        <w:rPr>
          <w:rFonts w:ascii="宋体" w:hAnsi="宋体" w:eastAsia="宋体"/>
        </w:rPr>
      </w:pPr>
    </w:p>
    <w:p/>
    <w:p>
      <w:pPr>
        <w:pStyle w:val="3"/>
        <w:jc w:val="center"/>
        <w:rPr>
          <w:rFonts w:ascii="宋体" w:hAnsi="宋体" w:eastAsia="宋体"/>
        </w:rPr>
      </w:pPr>
    </w:p>
    <w:p>
      <w:pPr>
        <w:pStyle w:val="3"/>
        <w:jc w:val="center"/>
        <w:rPr>
          <w:rFonts w:ascii="宋体" w:hAnsi="宋体" w:eastAsia="宋体"/>
        </w:rPr>
      </w:pPr>
      <w:r>
        <w:rPr>
          <w:rFonts w:ascii="宋体" w:hAnsi="宋体" w:eastAsia="宋体"/>
        </w:rPr>
        <w:t>****</w:t>
      </w:r>
      <w:r>
        <w:rPr>
          <w:rFonts w:hint="eastAsia" w:ascii="宋体" w:hAnsi="宋体" w:eastAsia="宋体"/>
        </w:rPr>
        <w:t>专业</w:t>
      </w:r>
      <w:r>
        <w:rPr>
          <w:rFonts w:hint="eastAsia" w:ascii="宋体" w:hAnsi="宋体" w:eastAsia="宋体"/>
          <w:lang w:val="en-US" w:eastAsia="zh-CN"/>
        </w:rPr>
        <w:t>专业/</w:t>
      </w:r>
      <w:bookmarkEnd w:id="2"/>
      <w:bookmarkEnd w:id="3"/>
      <w:bookmarkEnd w:id="4"/>
      <w:bookmarkEnd w:id="5"/>
      <w:bookmarkEnd w:id="6"/>
      <w:bookmarkEnd w:id="7"/>
      <w:r>
        <w:commentReference w:id="1"/>
      </w:r>
      <w:r>
        <w:rPr>
          <w:rFonts w:hint="eastAsia" w:ascii="宋体" w:hAnsi="宋体" w:eastAsia="宋体"/>
          <w:lang w:val="en-US" w:eastAsia="zh-CN"/>
        </w:rPr>
        <w:t>毕业</w:t>
      </w:r>
      <w:r>
        <w:rPr>
          <w:rFonts w:hint="eastAsia" w:ascii="宋体" w:hAnsi="宋体" w:eastAsia="宋体"/>
        </w:rPr>
        <w:t>实习教学大纲</w:t>
      </w:r>
    </w:p>
    <w:p>
      <w:pPr>
        <w:spacing w:beforeLines="50" w:afterLines="50" w:line="360" w:lineRule="exact"/>
        <w:ind w:firstLine="482" w:firstLineChars="200"/>
        <w:rPr>
          <w:rFonts w:ascii="宋体"/>
          <w:b/>
          <w:bCs/>
          <w:sz w:val="24"/>
          <w:szCs w:val="24"/>
        </w:rPr>
      </w:pPr>
      <w:r>
        <w:rPr>
          <w:rFonts w:hint="eastAsia" w:ascii="宋体" w:hAnsi="宋体"/>
          <w:b/>
          <w:bCs/>
          <w:sz w:val="24"/>
          <w:szCs w:val="24"/>
        </w:rPr>
        <w:t>开课学期：</w:t>
      </w:r>
      <w:r>
        <w:rPr>
          <w:rFonts w:ascii="宋体" w:hAnsi="宋体"/>
          <w:b/>
          <w:bCs/>
          <w:sz w:val="24"/>
          <w:szCs w:val="24"/>
        </w:rPr>
        <w:t xml:space="preserve">                                 </w:t>
      </w:r>
      <w:r>
        <w:rPr>
          <w:rFonts w:hint="eastAsia" w:ascii="宋体" w:hAnsi="宋体"/>
          <w:b/>
          <w:bCs/>
          <w:sz w:val="24"/>
          <w:szCs w:val="24"/>
        </w:rPr>
        <w:t>课程代码：</w:t>
      </w:r>
    </w:p>
    <w:p>
      <w:pPr>
        <w:keepNext w:val="0"/>
        <w:keepLines w:val="0"/>
        <w:pageBreakBefore w:val="0"/>
        <w:widowControl w:val="0"/>
        <w:kinsoku/>
        <w:wordWrap/>
        <w:overflowPunct/>
        <w:topLinePunct w:val="0"/>
        <w:autoSpaceDE/>
        <w:autoSpaceDN/>
        <w:bidi w:val="0"/>
        <w:adjustRightInd/>
        <w:snapToGrid/>
        <w:spacing w:line="312" w:lineRule="auto"/>
        <w:ind w:firstLine="482" w:firstLineChars="200"/>
        <w:textAlignment w:val="auto"/>
        <w:rPr>
          <w:rFonts w:ascii="宋体"/>
          <w:bCs/>
          <w:sz w:val="24"/>
          <w:szCs w:val="24"/>
          <w:u w:val="single"/>
        </w:rPr>
      </w:pPr>
      <w:r>
        <w:rPr>
          <w:rFonts w:hint="eastAsia" w:ascii="宋体" w:hAnsi="宋体"/>
          <w:b/>
          <w:bCs/>
          <w:sz w:val="24"/>
          <w:szCs w:val="24"/>
        </w:rPr>
        <w:t>适用专业：</w:t>
      </w:r>
      <w:r>
        <w:rPr>
          <w:rFonts w:ascii="宋体" w:hAnsi="宋体"/>
          <w:bCs/>
          <w:sz w:val="24"/>
          <w:szCs w:val="24"/>
        </w:rPr>
        <w:t xml:space="preserve">                                 </w:t>
      </w:r>
      <w:r>
        <w:rPr>
          <w:rFonts w:hint="eastAsia" w:ascii="宋体" w:hAnsi="宋体"/>
          <w:b/>
          <w:bCs/>
          <w:sz w:val="24"/>
          <w:szCs w:val="24"/>
        </w:rPr>
        <w:t>学</w:t>
      </w:r>
      <w:r>
        <w:rPr>
          <w:rFonts w:ascii="宋体" w:hAnsi="宋体"/>
          <w:b/>
          <w:bCs/>
          <w:sz w:val="24"/>
          <w:szCs w:val="24"/>
        </w:rPr>
        <w:t xml:space="preserve">    </w:t>
      </w:r>
      <w:r>
        <w:rPr>
          <w:rFonts w:hint="eastAsia" w:ascii="宋体" w:hAnsi="宋体"/>
          <w:b/>
          <w:bCs/>
          <w:sz w:val="24"/>
          <w:szCs w:val="24"/>
        </w:rPr>
        <w:t>分：</w:t>
      </w:r>
      <w:r>
        <w:rPr>
          <w:rFonts w:ascii="宋体" w:hAnsi="宋体"/>
          <w:b/>
          <w:bCs/>
          <w:sz w:val="24"/>
          <w:szCs w:val="24"/>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12" w:lineRule="auto"/>
        <w:textAlignment w:val="auto"/>
        <w:rPr>
          <w:b/>
          <w:color w:val="FF0000"/>
          <w:sz w:val="24"/>
          <w:highlight w:val="yellow"/>
        </w:rPr>
      </w:pPr>
      <w:bookmarkStart w:id="8" w:name="_Toc329679816"/>
      <w:bookmarkStart w:id="9" w:name="_Toc328134516"/>
      <w:bookmarkStart w:id="10" w:name="_Toc329451264"/>
      <w:bookmarkStart w:id="11" w:name="_Toc329698872"/>
      <w:bookmarkStart w:id="12" w:name="_Toc262479338"/>
      <w:r>
        <w:rPr>
          <w:rFonts w:hint="eastAsia" w:ascii="宋体" w:hAnsi="宋体"/>
          <w:b/>
          <w:sz w:val="24"/>
          <w:szCs w:val="24"/>
          <w:lang w:val="en-US" w:eastAsia="zh-CN"/>
        </w:rPr>
        <w:t>一、</w:t>
      </w:r>
      <w:r>
        <w:rPr>
          <w:rFonts w:hint="eastAsia" w:ascii="宋体" w:hAnsi="宋体"/>
          <w:b/>
          <w:sz w:val="24"/>
          <w:szCs w:val="24"/>
        </w:rPr>
        <w:t>实习目的</w:t>
      </w:r>
      <w:bookmarkEnd w:id="8"/>
      <w:bookmarkEnd w:id="9"/>
      <w:bookmarkEnd w:id="10"/>
      <w:bookmarkEnd w:id="11"/>
      <w:bookmarkEnd w:id="12"/>
      <w:r>
        <w:rPr>
          <w:rFonts w:hint="eastAsia" w:ascii="宋体" w:hAnsi="宋体"/>
          <w:b/>
          <w:sz w:val="24"/>
          <w:szCs w:val="24"/>
          <w:lang w:eastAsia="zh-CN"/>
        </w:rPr>
        <w:t>及要求</w:t>
      </w:r>
    </w:p>
    <w:p>
      <w:pPr>
        <w:numPr>
          <w:ilvl w:val="0"/>
          <w:numId w:val="0"/>
        </w:numPr>
        <w:rPr>
          <w:rFonts w:hint="eastAsia" w:ascii="宋体" w:eastAsia="宋体"/>
          <w:b/>
          <w:sz w:val="24"/>
          <w:szCs w:val="24"/>
          <w:lang w:val="en-US" w:eastAsia="zh-CN"/>
        </w:rPr>
      </w:pPr>
      <w:r>
        <w:rPr>
          <w:rFonts w:hint="eastAsia"/>
          <w:b/>
          <w:color w:val="FF0000"/>
          <w:sz w:val="24"/>
          <w:highlight w:val="yellow"/>
          <w:lang w:eastAsia="zh-CN"/>
        </w:rPr>
        <w:t>（</w:t>
      </w:r>
      <w:r>
        <w:rPr>
          <w:rFonts w:hint="eastAsia"/>
          <w:b/>
          <w:color w:val="FF0000"/>
          <w:sz w:val="24"/>
          <w:highlight w:val="yellow"/>
        </w:rPr>
        <w:t>标题宋体</w:t>
      </w:r>
      <w:r>
        <w:rPr>
          <w:rFonts w:hint="eastAsia"/>
          <w:b/>
          <w:color w:val="FF0000"/>
          <w:sz w:val="24"/>
          <w:highlight w:val="yellow"/>
          <w:lang w:val="en-US" w:eastAsia="zh-CN"/>
        </w:rPr>
        <w:t>小</w:t>
      </w:r>
      <w:r>
        <w:rPr>
          <w:rFonts w:hint="eastAsia"/>
          <w:b/>
          <w:color w:val="FF0000"/>
          <w:sz w:val="24"/>
          <w:highlight w:val="yellow"/>
        </w:rPr>
        <w:t>四号加黑，内容</w:t>
      </w:r>
      <w:r>
        <w:rPr>
          <w:rFonts w:hint="eastAsia" w:ascii="宋体" w:hAnsi="宋体" w:cs="宋体"/>
          <w:b/>
          <w:color w:val="FF0000"/>
          <w:kern w:val="0"/>
          <w:sz w:val="24"/>
          <w:highlight w:val="yellow"/>
        </w:rPr>
        <w:t>宋体小</w:t>
      </w:r>
      <w:r>
        <w:rPr>
          <w:rFonts w:hint="eastAsia" w:ascii="宋体" w:hAnsi="宋体" w:eastAsia="宋体" w:cs="宋体"/>
          <w:b/>
          <w:color w:val="FF0000"/>
          <w:kern w:val="0"/>
          <w:sz w:val="24"/>
          <w:highlight w:val="yellow"/>
          <w:lang w:val="en-US" w:eastAsia="zh-CN"/>
        </w:rPr>
        <w:t>四</w:t>
      </w:r>
      <w:r>
        <w:rPr>
          <w:rFonts w:hint="eastAsia" w:ascii="宋体" w:hAnsi="宋体" w:cs="宋体"/>
          <w:b/>
          <w:color w:val="FF0000"/>
          <w:kern w:val="0"/>
          <w:sz w:val="24"/>
          <w:highlight w:val="yellow"/>
          <w:lang w:val="en-US" w:eastAsia="zh-CN"/>
        </w:rPr>
        <w:t>，</w:t>
      </w:r>
      <w:r>
        <w:rPr>
          <w:rFonts w:hint="eastAsia" w:ascii="宋体" w:hAnsi="宋体" w:cs="宋体"/>
          <w:b/>
          <w:color w:val="FF0000"/>
          <w:kern w:val="0"/>
          <w:sz w:val="24"/>
          <w:highlight w:val="yellow"/>
        </w:rPr>
        <w:t>表格内用宋体五号字。行距1.3</w:t>
      </w:r>
      <w:r>
        <w:rPr>
          <w:rFonts w:hint="eastAsia"/>
          <w:b/>
          <w:color w:val="FF0000"/>
          <w:sz w:val="24"/>
          <w:highlight w:val="yellow"/>
          <w:lang w:eastAsia="zh-CN"/>
        </w:rPr>
        <w:t>）</w:t>
      </w:r>
      <w:r>
        <w:rPr>
          <w:rFonts w:hint="eastAsia" w:ascii="宋体" w:hAnsi="宋体"/>
          <w:b/>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ascii="宋体"/>
          <w:color w:val="FF0000"/>
          <w:sz w:val="24"/>
          <w:szCs w:val="24"/>
        </w:rPr>
      </w:pPr>
      <w:r>
        <w:rPr>
          <w:rFonts w:hint="eastAsia" w:ascii="宋体" w:hAnsi="宋体"/>
          <w:color w:val="FF0000"/>
          <w:sz w:val="24"/>
          <w:szCs w:val="24"/>
        </w:rPr>
        <w:t>示例：</w:t>
      </w:r>
      <w:r>
        <w:rPr>
          <w:rFonts w:ascii="宋体" w:hAnsi="宋体"/>
          <w:color w:val="FF0000"/>
          <w:sz w:val="24"/>
          <w:szCs w:val="24"/>
        </w:rPr>
        <w:t>***</w:t>
      </w:r>
      <w:r>
        <w:rPr>
          <w:rFonts w:hint="eastAsia" w:ascii="宋体" w:hAnsi="宋体"/>
          <w:color w:val="FF0000"/>
          <w:sz w:val="24"/>
          <w:szCs w:val="24"/>
        </w:rPr>
        <w:t>实习是培养学生综合本学科基本理论，专业知识和基本技能，培养实践工作能力的系统训练，是増强学生独立工作能力和适应实践需要的重要环节。</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ascii="宋体"/>
          <w:color w:val="FF0000"/>
          <w:sz w:val="24"/>
          <w:szCs w:val="24"/>
        </w:rPr>
      </w:pPr>
      <w:r>
        <w:rPr>
          <w:rFonts w:hint="eastAsia" w:ascii="宋体" w:hAnsi="宋体"/>
          <w:color w:val="FF0000"/>
          <w:sz w:val="24"/>
          <w:szCs w:val="24"/>
        </w:rPr>
        <w:t>通过</w:t>
      </w:r>
      <w:r>
        <w:rPr>
          <w:rFonts w:ascii="宋体" w:hAnsi="宋体"/>
          <w:color w:val="FF0000"/>
          <w:sz w:val="24"/>
          <w:szCs w:val="24"/>
        </w:rPr>
        <w:t>***</w:t>
      </w:r>
      <w:r>
        <w:rPr>
          <w:rFonts w:hint="eastAsia" w:ascii="宋体" w:hAnsi="宋体"/>
          <w:color w:val="FF0000"/>
          <w:sz w:val="24"/>
          <w:szCs w:val="24"/>
        </w:rPr>
        <w:t>实习，使学生既能将所学到的有关建筑工程管理方面的知识应用到实践中去，并用于指导实践，又能从实践中学到书本上学不到的工作经验，从而使学生对建筑工程管理有全面系统的了解，提高他们的专业知识水平和实际工作能力，以便适应市场经济条件下用人单位对大学生知识结构的需求。（按实际情况填写，使用后删除）</w:t>
      </w:r>
    </w:p>
    <w:p>
      <w:pPr>
        <w:adjustRightInd w:val="0"/>
        <w:snapToGrid w:val="0"/>
        <w:spacing w:beforeLines="50" w:afterLines="50" w:line="360" w:lineRule="exact"/>
        <w:outlineLvl w:val="0"/>
        <w:rPr>
          <w:rFonts w:ascii="宋体"/>
          <w:b/>
          <w:sz w:val="24"/>
          <w:szCs w:val="24"/>
        </w:rPr>
      </w:pPr>
      <w:bookmarkStart w:id="13" w:name="_Toc329679817"/>
      <w:bookmarkStart w:id="14" w:name="_Toc329451265"/>
      <w:bookmarkStart w:id="15" w:name="_Toc329698873"/>
      <w:bookmarkStart w:id="16" w:name="_Toc262479339"/>
      <w:bookmarkStart w:id="17" w:name="_Toc328134517"/>
      <w:r>
        <w:rPr>
          <w:rFonts w:hint="eastAsia" w:ascii="宋体" w:hAnsi="宋体"/>
          <w:b/>
          <w:sz w:val="24"/>
          <w:szCs w:val="24"/>
        </w:rPr>
        <w:t>二、实习内容及要求</w:t>
      </w:r>
      <w:bookmarkEnd w:id="13"/>
      <w:bookmarkEnd w:id="14"/>
      <w:bookmarkEnd w:id="15"/>
      <w:bookmarkEnd w:id="16"/>
      <w:bookmarkEnd w:id="17"/>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示例：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（一）根据课程的需要，安排4周的调研、实习，实习单位要求与专业贴近。实习提纲由指导教师根据与实习地点联系的情况拟定，通常包括以下内容: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1.掌握具体施工项目施工准备工作的内容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2.掌握工程项目投标的内容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3.掌握建筑工程招标的程序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4.了解施工项目组织设计的基本内容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5.了解如何利用流水施工原理组织项目施工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6.了解如何利用网络计划技术组织项目施工</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7.掌握工程造价管理</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8.了解具体施工项目质量控制，进度控制，成本控制的原理及方法</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9.了解施工项目施工程序及施工程序</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10.了解施工项目具体施工工艺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11.了解工程建设监理相关内容</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12.掌握建筑企业组织、人力资源及企业经营等方面的管理制度和方法等（按实际情况填写，使用后删除）</w:t>
      </w:r>
    </w:p>
    <w:p>
      <w:pPr>
        <w:spacing w:line="440" w:lineRule="exact"/>
        <w:ind w:firstLine="480" w:firstLineChars="200"/>
        <w:rPr>
          <w:rFonts w:ascii="宋体"/>
          <w:sz w:val="24"/>
          <w:szCs w:val="24"/>
        </w:rPr>
      </w:pPr>
      <w:r>
        <w:rPr>
          <w:rFonts w:hint="eastAsia" w:ascii="宋体" w:hAnsi="宋体"/>
          <w:sz w:val="24"/>
          <w:szCs w:val="24"/>
        </w:rPr>
        <w:t>（二）实习要求如下：</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1.结合具体实际施工项目完成实践任务，并以专题报告的形式完成某一具体实践内容。在此基础上能够熟悉施工图纸，了解施工项目管理过程中的一些问题的处理方法，处理好与施工现场管理人员及施工人员的关系。通过实践，能够学到书本当中学不到的工程管理的经验。</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2.严格遵守学校及施工现场的各项规章制度，履行对自我安全保证的承诺。</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r>
        <w:rPr>
          <w:rFonts w:hint="eastAsia" w:ascii="宋体" w:hAnsi="宋体"/>
          <w:color w:val="FF0000"/>
          <w:sz w:val="24"/>
          <w:szCs w:val="24"/>
        </w:rPr>
        <w:t>3.撰写实习报告并对实习情况做出总结。（按实际情况填写，使用后删除）</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color w:val="FF0000"/>
          <w:sz w:val="24"/>
          <w:szCs w:val="24"/>
        </w:rPr>
      </w:pPr>
    </w:p>
    <w:p>
      <w:pPr>
        <w:pStyle w:val="7"/>
        <w:adjustRightInd w:val="0"/>
        <w:snapToGrid w:val="0"/>
        <w:spacing w:beforeLines="50" w:beforeAutospacing="0" w:afterLines="50" w:afterAutospacing="0" w:line="360" w:lineRule="exact"/>
        <w:jc w:val="both"/>
        <w:rPr>
          <w:b/>
          <w:szCs w:val="24"/>
        </w:rPr>
      </w:pPr>
      <w:r>
        <w:rPr>
          <w:rFonts w:hint="eastAsia"/>
          <w:b/>
          <w:szCs w:val="24"/>
        </w:rPr>
        <w:t>三、实习程序与时间安排</w:t>
      </w:r>
    </w:p>
    <w:p>
      <w:pPr>
        <w:spacing w:line="440" w:lineRule="exact"/>
        <w:ind w:firstLine="422" w:firstLineChars="200"/>
        <w:rPr>
          <w:rFonts w:hint="eastAsia" w:ascii="宋体" w:hAnsi="宋体"/>
          <w:color w:val="FF0000"/>
          <w:sz w:val="24"/>
          <w:szCs w:val="24"/>
          <w:highlight w:val="yellow"/>
          <w:lang w:val="en-US" w:eastAsia="zh-CN"/>
        </w:rPr>
      </w:pPr>
      <w:r>
        <w:rPr>
          <w:rFonts w:hint="eastAsia"/>
          <w:b/>
        </w:rPr>
        <w:t></w:t>
      </w:r>
      <w:r>
        <w:rPr>
          <w:rFonts w:hint="eastAsia" w:ascii="宋体" w:hAnsi="宋体"/>
          <w:color w:val="FF0000"/>
          <w:sz w:val="24"/>
          <w:szCs w:val="24"/>
        </w:rPr>
        <w:t>示例：（按实际情况填写，使用后删除）</w:t>
      </w:r>
      <w:r>
        <w:rPr>
          <w:rFonts w:hint="eastAsia" w:ascii="宋体" w:hAnsi="宋体"/>
          <w:color w:val="FF0000"/>
          <w:sz w:val="24"/>
          <w:szCs w:val="24"/>
          <w:lang w:eastAsia="zh-CN"/>
        </w:rPr>
        <w:t>（</w:t>
      </w:r>
      <w:r>
        <w:rPr>
          <w:rFonts w:hint="eastAsia" w:ascii="宋体" w:hAnsi="宋体"/>
          <w:color w:val="FF0000"/>
          <w:sz w:val="24"/>
          <w:szCs w:val="24"/>
          <w:highlight w:val="yellow"/>
          <w:lang w:val="en-US" w:eastAsia="zh-CN"/>
        </w:rPr>
        <w:t>表格内容宋体五号）</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3"/>
        <w:gridCol w:w="945"/>
        <w:gridCol w:w="2276"/>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3733" w:type="dxa"/>
          </w:tcPr>
          <w:p>
            <w:pPr>
              <w:jc w:val="center"/>
              <w:rPr>
                <w:rFonts w:ascii="宋体"/>
                <w:color w:val="FF0000"/>
                <w:sz w:val="21"/>
                <w:szCs w:val="21"/>
              </w:rPr>
            </w:pPr>
            <w:r>
              <w:rPr>
                <w:rFonts w:hint="eastAsia" w:ascii="宋体" w:hAnsi="宋体"/>
                <w:color w:val="FF0000"/>
                <w:sz w:val="21"/>
                <w:szCs w:val="21"/>
              </w:rPr>
              <w:t>教学内容</w:t>
            </w:r>
          </w:p>
        </w:tc>
        <w:tc>
          <w:tcPr>
            <w:tcW w:w="945" w:type="dxa"/>
          </w:tcPr>
          <w:p>
            <w:pPr>
              <w:jc w:val="center"/>
              <w:rPr>
                <w:rFonts w:ascii="宋体"/>
                <w:color w:val="FF0000"/>
                <w:sz w:val="21"/>
                <w:szCs w:val="21"/>
              </w:rPr>
            </w:pPr>
            <w:r>
              <w:rPr>
                <w:rFonts w:hint="eastAsia" w:ascii="宋体" w:hAnsi="宋体"/>
                <w:color w:val="FF0000"/>
                <w:sz w:val="21"/>
                <w:szCs w:val="21"/>
              </w:rPr>
              <w:t>学时</w:t>
            </w:r>
          </w:p>
        </w:tc>
        <w:tc>
          <w:tcPr>
            <w:tcW w:w="2276" w:type="dxa"/>
          </w:tcPr>
          <w:p>
            <w:pPr>
              <w:jc w:val="center"/>
              <w:rPr>
                <w:rFonts w:ascii="宋体"/>
                <w:color w:val="FF0000"/>
                <w:sz w:val="21"/>
                <w:szCs w:val="21"/>
              </w:rPr>
            </w:pPr>
            <w:r>
              <w:rPr>
                <w:rFonts w:hint="eastAsia" w:ascii="宋体" w:hAnsi="宋体"/>
                <w:color w:val="FF0000"/>
                <w:sz w:val="21"/>
                <w:szCs w:val="21"/>
              </w:rPr>
              <w:t>地点</w:t>
            </w:r>
          </w:p>
        </w:tc>
        <w:tc>
          <w:tcPr>
            <w:tcW w:w="769" w:type="dxa"/>
          </w:tcPr>
          <w:p>
            <w:pPr>
              <w:jc w:val="center"/>
              <w:rPr>
                <w:rFonts w:ascii="宋体"/>
                <w:color w:val="FF0000"/>
                <w:sz w:val="21"/>
                <w:szCs w:val="21"/>
              </w:rPr>
            </w:pPr>
            <w:r>
              <w:rPr>
                <w:rFonts w:hint="eastAsia" w:ascii="宋体" w:hAnsi="宋体"/>
                <w:color w:val="FF000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1"/>
                <w:szCs w:val="21"/>
              </w:rPr>
            </w:pPr>
            <w:r>
              <w:rPr>
                <w:rFonts w:hint="eastAsia" w:ascii="宋体" w:hAnsi="宋体"/>
                <w:color w:val="FF0000"/>
                <w:sz w:val="21"/>
                <w:szCs w:val="21"/>
              </w:rPr>
              <w:t>集中学习</w:t>
            </w:r>
          </w:p>
        </w:tc>
        <w:tc>
          <w:tcPr>
            <w:tcW w:w="945" w:type="dxa"/>
          </w:tcPr>
          <w:p>
            <w:pPr>
              <w:jc w:val="center"/>
              <w:rPr>
                <w:rFonts w:ascii="宋体"/>
                <w:color w:val="FF0000"/>
                <w:sz w:val="21"/>
                <w:szCs w:val="21"/>
              </w:rPr>
            </w:pPr>
            <w:r>
              <w:rPr>
                <w:rFonts w:ascii="宋体" w:hAnsi="宋体"/>
                <w:color w:val="FF0000"/>
                <w:sz w:val="21"/>
                <w:szCs w:val="21"/>
              </w:rPr>
              <w:t>0.5</w:t>
            </w:r>
            <w:r>
              <w:rPr>
                <w:rFonts w:hint="eastAsia" w:ascii="宋体" w:hAnsi="宋体"/>
                <w:color w:val="FF0000"/>
                <w:sz w:val="21"/>
                <w:szCs w:val="21"/>
              </w:rPr>
              <w:t>天</w:t>
            </w:r>
          </w:p>
        </w:tc>
        <w:tc>
          <w:tcPr>
            <w:tcW w:w="2276" w:type="dxa"/>
          </w:tcPr>
          <w:p>
            <w:pPr>
              <w:jc w:val="center"/>
              <w:rPr>
                <w:rFonts w:ascii="宋体"/>
                <w:color w:val="FF0000"/>
                <w:sz w:val="21"/>
                <w:szCs w:val="21"/>
              </w:rPr>
            </w:pPr>
            <w:r>
              <w:rPr>
                <w:rFonts w:hint="eastAsia" w:ascii="宋体" w:hAnsi="宋体"/>
                <w:color w:val="FF0000"/>
                <w:sz w:val="21"/>
                <w:szCs w:val="21"/>
              </w:rPr>
              <w:t>教室</w:t>
            </w:r>
          </w:p>
        </w:tc>
        <w:tc>
          <w:tcPr>
            <w:tcW w:w="769" w:type="dxa"/>
          </w:tcPr>
          <w:p>
            <w:pPr>
              <w:jc w:val="center"/>
              <w:rPr>
                <w:rFonts w:ascii="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1"/>
                <w:szCs w:val="21"/>
              </w:rPr>
            </w:pPr>
            <w:r>
              <w:rPr>
                <w:rFonts w:hint="eastAsia" w:ascii="宋体" w:hAnsi="宋体"/>
                <w:color w:val="FF0000"/>
                <w:sz w:val="21"/>
                <w:szCs w:val="21"/>
              </w:rPr>
              <w:t>实地调研工程项目可行性研究、招投标、组织</w:t>
            </w:r>
          </w:p>
        </w:tc>
        <w:tc>
          <w:tcPr>
            <w:tcW w:w="945" w:type="dxa"/>
          </w:tcPr>
          <w:p>
            <w:pPr>
              <w:jc w:val="center"/>
              <w:rPr>
                <w:rFonts w:ascii="宋体"/>
                <w:color w:val="FF0000"/>
                <w:sz w:val="21"/>
                <w:szCs w:val="21"/>
              </w:rPr>
            </w:pPr>
            <w:r>
              <w:rPr>
                <w:rFonts w:ascii="宋体" w:hAnsi="宋体"/>
                <w:color w:val="FF0000"/>
                <w:sz w:val="21"/>
                <w:szCs w:val="21"/>
              </w:rPr>
              <w:t>3</w:t>
            </w:r>
            <w:r>
              <w:rPr>
                <w:rFonts w:hint="eastAsia" w:ascii="宋体" w:hAnsi="宋体"/>
                <w:color w:val="FF0000"/>
                <w:sz w:val="21"/>
                <w:szCs w:val="21"/>
              </w:rPr>
              <w:t>天</w:t>
            </w:r>
          </w:p>
        </w:tc>
        <w:tc>
          <w:tcPr>
            <w:tcW w:w="2276" w:type="dxa"/>
          </w:tcPr>
          <w:p>
            <w:pPr>
              <w:jc w:val="center"/>
              <w:rPr>
                <w:rFonts w:ascii="宋体"/>
                <w:color w:val="FF0000"/>
                <w:sz w:val="21"/>
                <w:szCs w:val="21"/>
              </w:rPr>
            </w:pPr>
            <w:r>
              <w:rPr>
                <w:rFonts w:hint="eastAsia" w:ascii="宋体" w:hAnsi="宋体"/>
                <w:color w:val="FF0000"/>
                <w:sz w:val="21"/>
                <w:szCs w:val="21"/>
              </w:rPr>
              <w:t>施工企业、建设单位</w:t>
            </w:r>
          </w:p>
        </w:tc>
        <w:tc>
          <w:tcPr>
            <w:tcW w:w="769" w:type="dxa"/>
          </w:tcPr>
          <w:p>
            <w:pPr>
              <w:jc w:val="center"/>
              <w:rPr>
                <w:rFonts w:ascii="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1"/>
                <w:szCs w:val="21"/>
              </w:rPr>
            </w:pPr>
            <w:r>
              <w:rPr>
                <w:rFonts w:hint="eastAsia" w:ascii="宋体" w:hAnsi="宋体"/>
                <w:color w:val="FF0000"/>
                <w:sz w:val="21"/>
                <w:szCs w:val="21"/>
              </w:rPr>
              <w:t>实地调研单位组织设计、施工现场管理</w:t>
            </w:r>
          </w:p>
        </w:tc>
        <w:tc>
          <w:tcPr>
            <w:tcW w:w="945" w:type="dxa"/>
          </w:tcPr>
          <w:p>
            <w:pPr>
              <w:jc w:val="center"/>
              <w:rPr>
                <w:rFonts w:ascii="宋体"/>
                <w:color w:val="FF0000"/>
                <w:sz w:val="21"/>
                <w:szCs w:val="21"/>
              </w:rPr>
            </w:pPr>
            <w:r>
              <w:rPr>
                <w:rFonts w:ascii="宋体" w:hAnsi="宋体"/>
                <w:color w:val="FF0000"/>
                <w:sz w:val="21"/>
                <w:szCs w:val="21"/>
              </w:rPr>
              <w:t>5</w:t>
            </w:r>
            <w:r>
              <w:rPr>
                <w:rFonts w:hint="eastAsia" w:ascii="宋体" w:hAnsi="宋体"/>
                <w:color w:val="FF0000"/>
                <w:sz w:val="21"/>
                <w:szCs w:val="21"/>
              </w:rPr>
              <w:t>天</w:t>
            </w:r>
          </w:p>
        </w:tc>
        <w:tc>
          <w:tcPr>
            <w:tcW w:w="2276" w:type="dxa"/>
          </w:tcPr>
          <w:p>
            <w:pPr>
              <w:jc w:val="center"/>
              <w:rPr>
                <w:rFonts w:ascii="宋体"/>
                <w:color w:val="FF0000"/>
                <w:sz w:val="21"/>
                <w:szCs w:val="21"/>
              </w:rPr>
            </w:pPr>
            <w:r>
              <w:rPr>
                <w:rFonts w:hint="eastAsia" w:ascii="宋体" w:hAnsi="宋体"/>
                <w:color w:val="FF0000"/>
                <w:sz w:val="21"/>
                <w:szCs w:val="21"/>
              </w:rPr>
              <w:t>施工企业（施工现场）</w:t>
            </w:r>
          </w:p>
        </w:tc>
        <w:tc>
          <w:tcPr>
            <w:tcW w:w="769" w:type="dxa"/>
          </w:tcPr>
          <w:p>
            <w:pPr>
              <w:jc w:val="center"/>
              <w:rPr>
                <w:rFonts w:ascii="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1"/>
                <w:szCs w:val="21"/>
              </w:rPr>
            </w:pPr>
            <w:r>
              <w:rPr>
                <w:rFonts w:hint="eastAsia" w:ascii="宋体" w:hAnsi="宋体"/>
                <w:color w:val="FF0000"/>
                <w:sz w:val="21"/>
                <w:szCs w:val="21"/>
              </w:rPr>
              <w:t>实地调研施工质量管理、进度控制、成本控制</w:t>
            </w:r>
          </w:p>
        </w:tc>
        <w:tc>
          <w:tcPr>
            <w:tcW w:w="945" w:type="dxa"/>
          </w:tcPr>
          <w:p>
            <w:pPr>
              <w:jc w:val="center"/>
              <w:rPr>
                <w:rFonts w:ascii="宋体"/>
                <w:color w:val="FF0000"/>
                <w:sz w:val="21"/>
                <w:szCs w:val="21"/>
              </w:rPr>
            </w:pPr>
            <w:r>
              <w:rPr>
                <w:rFonts w:ascii="宋体" w:hAnsi="宋体"/>
                <w:color w:val="FF0000"/>
                <w:sz w:val="21"/>
                <w:szCs w:val="21"/>
              </w:rPr>
              <w:t>4</w:t>
            </w:r>
            <w:r>
              <w:rPr>
                <w:rFonts w:hint="eastAsia" w:ascii="宋体" w:hAnsi="宋体"/>
                <w:color w:val="FF0000"/>
                <w:sz w:val="21"/>
                <w:szCs w:val="21"/>
              </w:rPr>
              <w:t>天</w:t>
            </w:r>
          </w:p>
        </w:tc>
        <w:tc>
          <w:tcPr>
            <w:tcW w:w="2276" w:type="dxa"/>
          </w:tcPr>
          <w:p>
            <w:pPr>
              <w:jc w:val="center"/>
              <w:rPr>
                <w:rFonts w:ascii="宋体"/>
                <w:color w:val="FF0000"/>
                <w:sz w:val="21"/>
                <w:szCs w:val="21"/>
              </w:rPr>
            </w:pPr>
            <w:r>
              <w:rPr>
                <w:rFonts w:hint="eastAsia" w:ascii="宋体" w:hAnsi="宋体"/>
                <w:color w:val="FF0000"/>
                <w:sz w:val="21"/>
                <w:szCs w:val="21"/>
              </w:rPr>
              <w:t>施工企业（施工现场）</w:t>
            </w:r>
          </w:p>
        </w:tc>
        <w:tc>
          <w:tcPr>
            <w:tcW w:w="769" w:type="dxa"/>
          </w:tcPr>
          <w:p>
            <w:pPr>
              <w:jc w:val="center"/>
              <w:rPr>
                <w:rFonts w:ascii="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733" w:type="dxa"/>
          </w:tcPr>
          <w:p>
            <w:pPr>
              <w:rPr>
                <w:rFonts w:ascii="宋体"/>
                <w:color w:val="FF0000"/>
                <w:sz w:val="21"/>
                <w:szCs w:val="21"/>
              </w:rPr>
            </w:pPr>
            <w:r>
              <w:rPr>
                <w:rFonts w:hint="eastAsia" w:ascii="宋体" w:hAnsi="宋体"/>
                <w:color w:val="FF0000"/>
                <w:sz w:val="21"/>
                <w:szCs w:val="21"/>
              </w:rPr>
              <w:t>实地调研施工安全管理、监理工作等</w:t>
            </w:r>
          </w:p>
        </w:tc>
        <w:tc>
          <w:tcPr>
            <w:tcW w:w="945" w:type="dxa"/>
          </w:tcPr>
          <w:p>
            <w:pPr>
              <w:jc w:val="center"/>
              <w:rPr>
                <w:rFonts w:ascii="宋体"/>
                <w:color w:val="FF0000"/>
                <w:sz w:val="21"/>
                <w:szCs w:val="21"/>
              </w:rPr>
            </w:pPr>
            <w:r>
              <w:rPr>
                <w:rFonts w:ascii="宋体" w:hAnsi="宋体"/>
                <w:color w:val="FF0000"/>
                <w:sz w:val="21"/>
                <w:szCs w:val="21"/>
              </w:rPr>
              <w:t>3</w:t>
            </w:r>
            <w:r>
              <w:rPr>
                <w:rFonts w:hint="eastAsia" w:ascii="宋体" w:hAnsi="宋体"/>
                <w:color w:val="FF0000"/>
                <w:sz w:val="21"/>
                <w:szCs w:val="21"/>
              </w:rPr>
              <w:t>天</w:t>
            </w:r>
          </w:p>
        </w:tc>
        <w:tc>
          <w:tcPr>
            <w:tcW w:w="2276" w:type="dxa"/>
          </w:tcPr>
          <w:p>
            <w:pPr>
              <w:jc w:val="center"/>
              <w:rPr>
                <w:rFonts w:ascii="宋体"/>
                <w:color w:val="FF0000"/>
                <w:sz w:val="21"/>
                <w:szCs w:val="21"/>
              </w:rPr>
            </w:pPr>
            <w:r>
              <w:rPr>
                <w:rFonts w:hint="eastAsia" w:ascii="宋体" w:hAnsi="宋体"/>
                <w:color w:val="FF0000"/>
                <w:sz w:val="21"/>
                <w:szCs w:val="21"/>
              </w:rPr>
              <w:t>施工企业（施工现场）</w:t>
            </w:r>
          </w:p>
        </w:tc>
        <w:tc>
          <w:tcPr>
            <w:tcW w:w="769" w:type="dxa"/>
          </w:tcPr>
          <w:p>
            <w:pPr>
              <w:jc w:val="center"/>
              <w:rPr>
                <w:rFonts w:ascii="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1"/>
                <w:szCs w:val="21"/>
              </w:rPr>
            </w:pPr>
            <w:r>
              <w:rPr>
                <w:rFonts w:hint="eastAsia" w:ascii="宋体" w:hAnsi="宋体"/>
                <w:color w:val="FF0000"/>
                <w:sz w:val="21"/>
                <w:szCs w:val="21"/>
              </w:rPr>
              <w:t>数据资料分析</w:t>
            </w:r>
          </w:p>
        </w:tc>
        <w:tc>
          <w:tcPr>
            <w:tcW w:w="945" w:type="dxa"/>
          </w:tcPr>
          <w:p>
            <w:pPr>
              <w:jc w:val="center"/>
              <w:rPr>
                <w:rFonts w:ascii="宋体"/>
                <w:color w:val="FF0000"/>
                <w:sz w:val="21"/>
                <w:szCs w:val="21"/>
              </w:rPr>
            </w:pPr>
            <w:r>
              <w:rPr>
                <w:rFonts w:ascii="宋体" w:hAnsi="宋体"/>
                <w:color w:val="FF0000"/>
                <w:sz w:val="21"/>
                <w:szCs w:val="21"/>
              </w:rPr>
              <w:t>2.5</w:t>
            </w:r>
            <w:r>
              <w:rPr>
                <w:rFonts w:hint="eastAsia" w:ascii="宋体" w:hAnsi="宋体"/>
                <w:color w:val="FF0000"/>
                <w:sz w:val="21"/>
                <w:szCs w:val="21"/>
              </w:rPr>
              <w:t>天</w:t>
            </w:r>
          </w:p>
        </w:tc>
        <w:tc>
          <w:tcPr>
            <w:tcW w:w="2276" w:type="dxa"/>
          </w:tcPr>
          <w:p>
            <w:pPr>
              <w:jc w:val="center"/>
              <w:rPr>
                <w:rFonts w:ascii="宋体"/>
                <w:color w:val="FF0000"/>
                <w:sz w:val="21"/>
                <w:szCs w:val="21"/>
              </w:rPr>
            </w:pPr>
            <w:r>
              <w:rPr>
                <w:rFonts w:hint="eastAsia" w:ascii="宋体" w:hAnsi="宋体"/>
                <w:color w:val="FF0000"/>
                <w:sz w:val="21"/>
                <w:szCs w:val="21"/>
              </w:rPr>
              <w:t>图书馆</w:t>
            </w:r>
          </w:p>
        </w:tc>
        <w:tc>
          <w:tcPr>
            <w:tcW w:w="769" w:type="dxa"/>
          </w:tcPr>
          <w:p>
            <w:pPr>
              <w:jc w:val="center"/>
              <w:rPr>
                <w:rFonts w:ascii="宋体"/>
                <w:color w:val="FF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33" w:type="dxa"/>
          </w:tcPr>
          <w:p>
            <w:pPr>
              <w:rPr>
                <w:rFonts w:ascii="宋体"/>
                <w:color w:val="FF0000"/>
                <w:sz w:val="21"/>
                <w:szCs w:val="21"/>
              </w:rPr>
            </w:pPr>
            <w:r>
              <w:rPr>
                <w:rFonts w:hint="eastAsia" w:ascii="宋体" w:hAnsi="宋体"/>
                <w:color w:val="FF0000"/>
                <w:sz w:val="21"/>
                <w:szCs w:val="21"/>
              </w:rPr>
              <w:t>完成实习报告</w:t>
            </w:r>
          </w:p>
        </w:tc>
        <w:tc>
          <w:tcPr>
            <w:tcW w:w="945" w:type="dxa"/>
          </w:tcPr>
          <w:p>
            <w:pPr>
              <w:jc w:val="center"/>
              <w:rPr>
                <w:rFonts w:ascii="宋体"/>
                <w:color w:val="FF0000"/>
                <w:sz w:val="21"/>
                <w:szCs w:val="21"/>
              </w:rPr>
            </w:pPr>
            <w:r>
              <w:rPr>
                <w:rFonts w:ascii="宋体" w:hAnsi="宋体"/>
                <w:color w:val="FF0000"/>
                <w:sz w:val="21"/>
                <w:szCs w:val="21"/>
              </w:rPr>
              <w:t>2</w:t>
            </w:r>
            <w:r>
              <w:rPr>
                <w:rFonts w:hint="eastAsia" w:ascii="宋体" w:hAnsi="宋体"/>
                <w:color w:val="FF0000"/>
                <w:sz w:val="21"/>
                <w:szCs w:val="21"/>
              </w:rPr>
              <w:t>天</w:t>
            </w:r>
          </w:p>
        </w:tc>
        <w:tc>
          <w:tcPr>
            <w:tcW w:w="2276" w:type="dxa"/>
          </w:tcPr>
          <w:p>
            <w:pPr>
              <w:jc w:val="center"/>
              <w:rPr>
                <w:rFonts w:ascii="宋体"/>
                <w:color w:val="FF0000"/>
                <w:sz w:val="21"/>
                <w:szCs w:val="21"/>
              </w:rPr>
            </w:pPr>
            <w:r>
              <w:rPr>
                <w:rFonts w:hint="eastAsia" w:ascii="宋体" w:hAnsi="宋体"/>
                <w:color w:val="FF0000"/>
                <w:sz w:val="21"/>
                <w:szCs w:val="21"/>
              </w:rPr>
              <w:t>图书馆、机房</w:t>
            </w:r>
          </w:p>
        </w:tc>
        <w:tc>
          <w:tcPr>
            <w:tcW w:w="769" w:type="dxa"/>
          </w:tcPr>
          <w:p>
            <w:pPr>
              <w:jc w:val="center"/>
              <w:rPr>
                <w:rFonts w:ascii="宋体"/>
                <w:color w:val="FF0000"/>
                <w:sz w:val="21"/>
                <w:szCs w:val="21"/>
              </w:rPr>
            </w:pPr>
          </w:p>
        </w:tc>
      </w:tr>
    </w:tbl>
    <w:p>
      <w:pPr>
        <w:adjustRightInd w:val="0"/>
        <w:snapToGrid w:val="0"/>
        <w:spacing w:beforeLines="50" w:afterLines="50" w:line="360" w:lineRule="exact"/>
        <w:rPr>
          <w:rFonts w:ascii="宋体"/>
          <w:b/>
          <w:sz w:val="24"/>
          <w:szCs w:val="24"/>
        </w:rPr>
      </w:pPr>
      <w:r>
        <w:rPr>
          <w:rFonts w:hint="eastAsia" w:ascii="宋体" w:hAnsi="宋体"/>
          <w:b/>
          <w:sz w:val="24"/>
          <w:szCs w:val="24"/>
        </w:rPr>
        <w:t>四、实习报告的要求</w:t>
      </w:r>
    </w:p>
    <w:p>
      <w:pPr>
        <w:keepNext w:val="0"/>
        <w:keepLines w:val="0"/>
        <w:pageBreakBefore w:val="0"/>
        <w:kinsoku/>
        <w:wordWrap/>
        <w:overflowPunct/>
        <w:topLinePunct w:val="0"/>
        <w:autoSpaceDE/>
        <w:autoSpaceDN/>
        <w:bidi w:val="0"/>
        <w:adjustRightInd w:val="0"/>
        <w:snapToGrid w:val="0"/>
        <w:spacing w:beforeLines="50" w:afterLines="50" w:line="312" w:lineRule="auto"/>
        <w:textAlignment w:val="auto"/>
        <w:rPr>
          <w:rFonts w:ascii="宋体"/>
          <w:b/>
          <w:color w:val="FF0000"/>
          <w:sz w:val="24"/>
          <w:szCs w:val="24"/>
        </w:rPr>
      </w:pPr>
      <w:r>
        <w:rPr>
          <w:rFonts w:hint="eastAsia" w:ascii="宋体" w:hAnsi="宋体"/>
          <w:color w:val="FF0000"/>
          <w:sz w:val="24"/>
          <w:szCs w:val="24"/>
        </w:rPr>
        <w:t>示例：根据专业不同，实习报告的要求差异较大。</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学生在实习中要按时记录实习日记（实习手册）。在实习结束时，在实习日记的基础上对实习内容和实习资料进行整理、分析、归纳，作出实习小结，形成书面的实习报告。实习报告应作为实习成绩的一部分。</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实习报告主要要求有：</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ascii="宋体" w:hAnsi="宋体"/>
          <w:color w:val="FF0000"/>
          <w:sz w:val="24"/>
          <w:szCs w:val="24"/>
        </w:rPr>
        <w:t>1.</w:t>
      </w:r>
      <w:r>
        <w:rPr>
          <w:rFonts w:hint="eastAsia" w:ascii="宋体" w:hAnsi="宋体"/>
          <w:color w:val="FF0000"/>
          <w:sz w:val="24"/>
          <w:szCs w:val="24"/>
        </w:rPr>
        <w:t>实习的目的和意义</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ascii="宋体" w:hAnsi="宋体"/>
          <w:color w:val="FF0000"/>
          <w:sz w:val="24"/>
          <w:szCs w:val="24"/>
        </w:rPr>
        <w:t>2.</w:t>
      </w:r>
      <w:r>
        <w:rPr>
          <w:rFonts w:hint="eastAsia" w:ascii="宋体" w:hAnsi="宋体"/>
          <w:color w:val="FF0000"/>
          <w:sz w:val="24"/>
          <w:szCs w:val="24"/>
        </w:rPr>
        <w:t>实习概况</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ascii="宋体" w:hAnsi="宋体"/>
          <w:color w:val="FF0000"/>
          <w:sz w:val="24"/>
          <w:szCs w:val="24"/>
        </w:rPr>
        <w:t>3.</w:t>
      </w:r>
      <w:r>
        <w:rPr>
          <w:rFonts w:hint="eastAsia" w:ascii="宋体" w:hAnsi="宋体"/>
          <w:color w:val="FF0000"/>
          <w:sz w:val="24"/>
          <w:szCs w:val="24"/>
        </w:rPr>
        <w:t>企业简介</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ascii="宋体" w:hAnsi="宋体"/>
          <w:color w:val="FF0000"/>
          <w:sz w:val="24"/>
          <w:szCs w:val="24"/>
        </w:rPr>
        <w:t>4.</w:t>
      </w:r>
      <w:r>
        <w:rPr>
          <w:rFonts w:hint="eastAsia" w:ascii="宋体" w:hAnsi="宋体"/>
          <w:color w:val="FF0000"/>
          <w:sz w:val="24"/>
          <w:szCs w:val="24"/>
        </w:rPr>
        <w:t>针对某个或几个具体专业领域或方面开展调查情况</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ascii="宋体" w:hAnsi="宋体"/>
          <w:color w:val="FF0000"/>
          <w:sz w:val="24"/>
          <w:szCs w:val="24"/>
        </w:rPr>
        <w:t>5.</w:t>
      </w:r>
      <w:r>
        <w:rPr>
          <w:rFonts w:hint="eastAsia" w:ascii="宋体" w:hAnsi="宋体"/>
          <w:color w:val="FF0000"/>
          <w:sz w:val="24"/>
          <w:szCs w:val="24"/>
        </w:rPr>
        <w:t>归纳与总结</w:t>
      </w:r>
    </w:p>
    <w:p>
      <w:pPr>
        <w:keepNext w:val="0"/>
        <w:keepLines w:val="0"/>
        <w:pageBreakBefore w:val="0"/>
        <w:kinsoku/>
        <w:wordWrap/>
        <w:overflowPunct/>
        <w:topLinePunct w:val="0"/>
        <w:autoSpaceDE/>
        <w:autoSpaceDN/>
        <w:bidi w:val="0"/>
        <w:spacing w:before="126" w:line="312" w:lineRule="auto"/>
        <w:ind w:left="27" w:right="13" w:firstLine="475"/>
        <w:textAlignment w:val="auto"/>
        <w:rPr>
          <w:rFonts w:ascii="宋体"/>
          <w:color w:val="FF0000"/>
          <w:sz w:val="24"/>
          <w:szCs w:val="24"/>
        </w:rPr>
      </w:pPr>
      <w:r>
        <w:rPr>
          <w:rFonts w:hint="eastAsia" w:ascii="宋体" w:hAnsi="宋体"/>
          <w:color w:val="FF0000"/>
          <w:sz w:val="24"/>
          <w:szCs w:val="24"/>
        </w:rPr>
        <w:t>根据专业与实习时间的长短，对实习报告字数要求不同。</w:t>
      </w:r>
      <w:r>
        <w:rPr>
          <w:rFonts w:hint="eastAsia" w:ascii="宋体" w:hAnsi="宋体" w:eastAsia="宋体" w:cs="宋体"/>
          <w:color w:val="FF0000"/>
          <w:spacing w:val="20"/>
          <w:sz w:val="24"/>
          <w:szCs w:val="24"/>
          <w:lang w:val="en-US" w:eastAsia="zh-CN"/>
        </w:rPr>
        <w:t>一般要求</w:t>
      </w:r>
      <w:r>
        <w:rPr>
          <w:rFonts w:hint="eastAsia" w:ascii="宋体" w:hAnsi="宋体" w:eastAsia="宋体" w:cs="宋体"/>
          <w:color w:val="FF0000"/>
          <w:spacing w:val="-7"/>
          <w:sz w:val="24"/>
          <w:szCs w:val="24"/>
          <w:highlight w:val="yellow"/>
        </w:rPr>
        <w:t>3000字</w:t>
      </w:r>
      <w:r>
        <w:rPr>
          <w:rFonts w:hint="eastAsia" w:ascii="宋体" w:hAnsi="宋体" w:eastAsia="宋体" w:cs="宋体"/>
          <w:color w:val="FF0000"/>
          <w:spacing w:val="-7"/>
          <w:sz w:val="24"/>
          <w:szCs w:val="24"/>
          <w:highlight w:val="yellow"/>
          <w:lang w:val="en-US" w:eastAsia="zh-CN"/>
        </w:rPr>
        <w:t>左右</w:t>
      </w:r>
      <w:r>
        <w:rPr>
          <w:rFonts w:ascii="宋体" w:hAnsi="宋体" w:eastAsia="宋体" w:cs="宋体"/>
          <w:color w:val="FF0000"/>
          <w:spacing w:val="-7"/>
          <w:sz w:val="24"/>
          <w:szCs w:val="24"/>
          <w:highlight w:val="yellow"/>
        </w:rPr>
        <w:t xml:space="preserve"> </w:t>
      </w:r>
      <w:r>
        <w:commentReference w:id="2"/>
      </w:r>
      <w:r>
        <w:rPr>
          <w:rFonts w:ascii="宋体" w:hAnsi="宋体" w:eastAsia="宋体" w:cs="宋体"/>
          <w:color w:val="FF0000"/>
          <w:spacing w:val="-6"/>
          <w:sz w:val="24"/>
          <w:szCs w:val="24"/>
        </w:rPr>
        <w:t>。</w:t>
      </w:r>
    </w:p>
    <w:p>
      <w:pPr>
        <w:keepNext w:val="0"/>
        <w:keepLines w:val="0"/>
        <w:pageBreakBefore w:val="0"/>
        <w:kinsoku/>
        <w:wordWrap/>
        <w:overflowPunct/>
        <w:topLinePunct w:val="0"/>
        <w:autoSpaceDE/>
        <w:autoSpaceDN/>
        <w:bidi w:val="0"/>
        <w:adjustRightInd w:val="0"/>
        <w:snapToGrid w:val="0"/>
        <w:spacing w:beforeLines="50" w:afterLines="50" w:line="312" w:lineRule="auto"/>
        <w:textAlignment w:val="auto"/>
        <w:rPr>
          <w:rFonts w:ascii="宋体"/>
          <w:b/>
          <w:color w:val="FF0000"/>
          <w:sz w:val="24"/>
          <w:szCs w:val="24"/>
        </w:rPr>
      </w:pPr>
      <w:r>
        <w:rPr>
          <w:rFonts w:hint="eastAsia" w:ascii="宋体" w:hAnsi="宋体"/>
          <w:color w:val="FF0000"/>
          <w:sz w:val="24"/>
          <w:szCs w:val="24"/>
        </w:rPr>
        <w:t>（按实际情况填写，使用后删除）</w:t>
      </w:r>
    </w:p>
    <w:p>
      <w:pPr>
        <w:pStyle w:val="7"/>
        <w:keepNext w:val="0"/>
        <w:keepLines w:val="0"/>
        <w:pageBreakBefore w:val="0"/>
        <w:kinsoku/>
        <w:wordWrap/>
        <w:overflowPunct/>
        <w:topLinePunct w:val="0"/>
        <w:autoSpaceDE/>
        <w:autoSpaceDN/>
        <w:bidi w:val="0"/>
        <w:adjustRightInd w:val="0"/>
        <w:snapToGrid w:val="0"/>
        <w:spacing w:beforeLines="50" w:beforeAutospacing="0" w:afterLines="50" w:afterAutospacing="0" w:line="312" w:lineRule="auto"/>
        <w:jc w:val="both"/>
        <w:textAlignment w:val="auto"/>
        <w:rPr>
          <w:b/>
          <w:szCs w:val="24"/>
        </w:rPr>
      </w:pPr>
      <w:r>
        <w:rPr>
          <w:rFonts w:hint="eastAsia"/>
          <w:b/>
          <w:szCs w:val="24"/>
        </w:rPr>
        <w:t>五、实习成绩的考核办法</w:t>
      </w:r>
    </w:p>
    <w:p>
      <w:pPr>
        <w:keepNext w:val="0"/>
        <w:keepLines w:val="0"/>
        <w:pageBreakBefore w:val="0"/>
        <w:kinsoku/>
        <w:wordWrap/>
        <w:overflowPunct/>
        <w:topLinePunct w:val="0"/>
        <w:autoSpaceDE/>
        <w:autoSpaceDN/>
        <w:bidi w:val="0"/>
        <w:adjustRightInd w:val="0"/>
        <w:snapToGrid w:val="0"/>
        <w:spacing w:beforeLines="50" w:afterLines="50" w:line="312" w:lineRule="auto"/>
        <w:textAlignment w:val="auto"/>
        <w:rPr>
          <w:rFonts w:ascii="宋体"/>
          <w:b/>
          <w:color w:val="FF0000"/>
          <w:sz w:val="24"/>
          <w:szCs w:val="24"/>
        </w:rPr>
      </w:pPr>
      <w:r>
        <w:rPr>
          <w:rFonts w:hint="eastAsia" w:ascii="宋体" w:hAnsi="宋体"/>
          <w:color w:val="FF0000"/>
          <w:sz w:val="24"/>
          <w:szCs w:val="24"/>
        </w:rPr>
        <w:t>示例：</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指导教师在评定学生毕业设计成绩时，应综合考虑学生在毕业实习环节中的具体表现、动手能力、实习日记和实习总结。</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1</w:t>
      </w:r>
      <w:r>
        <w:rPr>
          <w:rFonts w:hint="eastAsia" w:ascii="宋体" w:hAnsi="宋体"/>
          <w:color w:val="FF0000"/>
          <w:sz w:val="24"/>
          <w:szCs w:val="24"/>
        </w:rPr>
        <w:t>）出勤情况：</w:t>
      </w:r>
      <w:r>
        <w:rPr>
          <w:rFonts w:ascii="宋体" w:hAnsi="宋体"/>
          <w:color w:val="FF0000"/>
          <w:sz w:val="24"/>
          <w:szCs w:val="24"/>
        </w:rPr>
        <w:t>20</w:t>
      </w:r>
      <w:r>
        <w:rPr>
          <w:rFonts w:hint="eastAsia" w:ascii="宋体" w:hAnsi="宋体"/>
          <w:color w:val="FF0000"/>
          <w:sz w:val="24"/>
          <w:szCs w:val="24"/>
        </w:rPr>
        <w:t>分</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2</w:t>
      </w:r>
      <w:r>
        <w:rPr>
          <w:rFonts w:hint="eastAsia" w:ascii="宋体" w:hAnsi="宋体"/>
          <w:color w:val="FF0000"/>
          <w:sz w:val="24"/>
          <w:szCs w:val="24"/>
        </w:rPr>
        <w:t>）实习日记：</w:t>
      </w:r>
      <w:r>
        <w:rPr>
          <w:rFonts w:ascii="宋体" w:hAnsi="宋体"/>
          <w:color w:val="FF0000"/>
          <w:sz w:val="24"/>
          <w:szCs w:val="24"/>
        </w:rPr>
        <w:t>20</w:t>
      </w:r>
      <w:r>
        <w:rPr>
          <w:rFonts w:hint="eastAsia" w:ascii="宋体" w:hAnsi="宋体"/>
          <w:color w:val="FF0000"/>
          <w:sz w:val="24"/>
          <w:szCs w:val="24"/>
        </w:rPr>
        <w:t>分</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3</w:t>
      </w:r>
      <w:r>
        <w:rPr>
          <w:rFonts w:hint="eastAsia" w:ascii="宋体" w:hAnsi="宋体"/>
          <w:color w:val="FF0000"/>
          <w:sz w:val="24"/>
          <w:szCs w:val="24"/>
        </w:rPr>
        <w:t>）实习期间的表现：</w:t>
      </w:r>
      <w:r>
        <w:rPr>
          <w:rFonts w:ascii="宋体" w:hAnsi="宋体"/>
          <w:color w:val="FF0000"/>
          <w:sz w:val="24"/>
          <w:szCs w:val="24"/>
        </w:rPr>
        <w:t>30</w:t>
      </w:r>
      <w:r>
        <w:rPr>
          <w:rFonts w:hint="eastAsia" w:ascii="宋体" w:hAnsi="宋体"/>
          <w:color w:val="FF0000"/>
          <w:sz w:val="24"/>
          <w:szCs w:val="24"/>
        </w:rPr>
        <w:t>分</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4</w:t>
      </w:r>
      <w:r>
        <w:rPr>
          <w:rFonts w:hint="eastAsia" w:ascii="宋体" w:hAnsi="宋体"/>
          <w:color w:val="FF0000"/>
          <w:sz w:val="24"/>
          <w:szCs w:val="24"/>
        </w:rPr>
        <w:t>）实习报告：</w:t>
      </w:r>
      <w:r>
        <w:rPr>
          <w:rFonts w:ascii="宋体" w:hAnsi="宋体"/>
          <w:color w:val="FF0000"/>
          <w:sz w:val="24"/>
          <w:szCs w:val="24"/>
        </w:rPr>
        <w:t>30</w:t>
      </w:r>
      <w:r>
        <w:rPr>
          <w:rFonts w:hint="eastAsia" w:ascii="宋体" w:hAnsi="宋体"/>
          <w:color w:val="FF0000"/>
          <w:sz w:val="24"/>
          <w:szCs w:val="24"/>
        </w:rPr>
        <w:t>分（按实际情况填写，使用后删除）</w:t>
      </w:r>
    </w:p>
    <w:p>
      <w:pPr>
        <w:keepNext w:val="0"/>
        <w:keepLines w:val="0"/>
        <w:pageBreakBefore w:val="0"/>
        <w:kinsoku/>
        <w:wordWrap/>
        <w:overflowPunct/>
        <w:topLinePunct w:val="0"/>
        <w:autoSpaceDE/>
        <w:autoSpaceDN/>
        <w:bidi w:val="0"/>
        <w:spacing w:line="312" w:lineRule="auto"/>
        <w:textAlignment w:val="auto"/>
        <w:outlineLvl w:val="0"/>
        <w:rPr>
          <w:rFonts w:ascii="宋体"/>
          <w:b/>
          <w:bCs/>
          <w:sz w:val="24"/>
          <w:szCs w:val="24"/>
        </w:rPr>
      </w:pPr>
      <w:bookmarkStart w:id="18" w:name="_Toc329698874"/>
      <w:bookmarkStart w:id="19" w:name="_Toc328134518"/>
      <w:bookmarkStart w:id="20" w:name="_Toc329451266"/>
      <w:bookmarkStart w:id="21" w:name="_Toc329679818"/>
      <w:r>
        <w:rPr>
          <w:rFonts w:hint="eastAsia" w:ascii="宋体" w:hAnsi="宋体"/>
          <w:b/>
          <w:bCs/>
          <w:sz w:val="24"/>
          <w:szCs w:val="24"/>
        </w:rPr>
        <w:t>六、主要参考资料</w:t>
      </w:r>
      <w:bookmarkEnd w:id="18"/>
      <w:bookmarkEnd w:id="19"/>
      <w:bookmarkEnd w:id="20"/>
      <w:bookmarkEnd w:id="21"/>
    </w:p>
    <w:p>
      <w:pPr>
        <w:keepNext w:val="0"/>
        <w:keepLines w:val="0"/>
        <w:pageBreakBefore w:val="0"/>
        <w:kinsoku/>
        <w:wordWrap/>
        <w:overflowPunct/>
        <w:topLinePunct w:val="0"/>
        <w:autoSpaceDE/>
        <w:autoSpaceDN/>
        <w:bidi w:val="0"/>
        <w:adjustRightInd w:val="0"/>
        <w:snapToGrid w:val="0"/>
        <w:spacing w:beforeLines="50" w:afterLines="50" w:line="312" w:lineRule="auto"/>
        <w:textAlignment w:val="auto"/>
        <w:rPr>
          <w:rFonts w:ascii="宋体"/>
          <w:b/>
          <w:color w:val="FF0000"/>
          <w:sz w:val="24"/>
          <w:szCs w:val="24"/>
        </w:rPr>
      </w:pPr>
      <w:r>
        <w:rPr>
          <w:rFonts w:hint="eastAsia" w:ascii="宋体" w:hAnsi="宋体"/>
          <w:color w:val="FF0000"/>
          <w:sz w:val="24"/>
          <w:szCs w:val="24"/>
        </w:rPr>
        <w:t>示例：</w:t>
      </w:r>
    </w:p>
    <w:p>
      <w:pPr>
        <w:keepNext w:val="0"/>
        <w:keepLines w:val="0"/>
        <w:pageBreakBefore w:val="0"/>
        <w:kinsoku/>
        <w:wordWrap/>
        <w:overflowPunct/>
        <w:topLinePunct w:val="0"/>
        <w:autoSpaceDE/>
        <w:autoSpaceDN/>
        <w:bidi w:val="0"/>
        <w:spacing w:line="312" w:lineRule="auto"/>
        <w:ind w:firstLine="480" w:firstLineChars="200"/>
        <w:textAlignment w:val="auto"/>
        <w:rPr>
          <w:rFonts w:ascii="宋体"/>
          <w:color w:val="FF0000"/>
          <w:sz w:val="24"/>
          <w:szCs w:val="24"/>
        </w:rPr>
      </w:pPr>
      <w:r>
        <w:rPr>
          <w:rFonts w:hint="eastAsia" w:ascii="宋体" w:hAnsi="宋体"/>
          <w:color w:val="FF0000"/>
          <w:sz w:val="24"/>
          <w:szCs w:val="24"/>
        </w:rPr>
        <w:t>《</w:t>
      </w:r>
      <w:r>
        <w:rPr>
          <w:rFonts w:ascii="宋体" w:hAnsi="宋体"/>
          <w:color w:val="FF0000"/>
          <w:sz w:val="24"/>
          <w:szCs w:val="24"/>
        </w:rPr>
        <w:t>***</w:t>
      </w:r>
      <w:r>
        <w:rPr>
          <w:rFonts w:hint="eastAsia" w:ascii="宋体" w:hAnsi="宋体"/>
          <w:color w:val="FF0000"/>
          <w:sz w:val="24"/>
          <w:szCs w:val="24"/>
        </w:rPr>
        <w:t>实习指导书》自编（按实际情况填写，使用后删除）</w:t>
      </w:r>
    </w:p>
    <w:p>
      <w:pPr>
        <w:spacing w:before="169" w:line="220" w:lineRule="auto"/>
        <w:jc w:val="both"/>
        <w:outlineLvl w:val="0"/>
        <w:rPr>
          <w:color w:val="000000"/>
          <w:sz w:val="44"/>
          <w:szCs w:val="44"/>
        </w:rPr>
      </w:pPr>
    </w:p>
    <w:p>
      <w:pPr>
        <w:spacing w:before="169" w:line="220" w:lineRule="auto"/>
        <w:jc w:val="center"/>
        <w:outlineLvl w:val="0"/>
        <w:rPr>
          <w:color w:val="000000"/>
          <w:sz w:val="44"/>
          <w:szCs w:val="44"/>
        </w:rPr>
      </w:pPr>
    </w:p>
    <w:p>
      <w:pPr>
        <w:spacing w:before="169" w:line="220" w:lineRule="auto"/>
        <w:jc w:val="center"/>
        <w:outlineLvl w:val="0"/>
        <w:rPr>
          <w:color w:val="000000"/>
          <w:sz w:val="44"/>
          <w:szCs w:val="44"/>
        </w:rPr>
      </w:pPr>
    </w:p>
    <w:p>
      <w:pPr>
        <w:spacing w:before="169" w:line="220" w:lineRule="auto"/>
        <w:jc w:val="center"/>
        <w:outlineLvl w:val="0"/>
        <w:rPr>
          <w:color w:val="000000"/>
          <w:sz w:val="44"/>
          <w:szCs w:val="44"/>
        </w:rPr>
      </w:pPr>
    </w:p>
    <w:p>
      <w:pPr>
        <w:spacing w:before="169" w:line="220" w:lineRule="auto"/>
        <w:jc w:val="center"/>
        <w:outlineLvl w:val="0"/>
        <w:rPr>
          <w:color w:val="000000"/>
          <w:sz w:val="44"/>
          <w:szCs w:val="44"/>
        </w:rPr>
      </w:pPr>
    </w:p>
    <w:p>
      <w:pPr>
        <w:spacing w:before="169" w:line="220" w:lineRule="auto"/>
        <w:jc w:val="center"/>
        <w:outlineLvl w:val="0"/>
        <w:rPr>
          <w:color w:val="000000"/>
          <w:sz w:val="44"/>
          <w:szCs w:val="44"/>
        </w:rPr>
      </w:pPr>
    </w:p>
    <w:p>
      <w:pPr>
        <w:spacing w:before="169" w:line="220" w:lineRule="auto"/>
        <w:jc w:val="center"/>
        <w:outlineLvl w:val="0"/>
        <w:rPr>
          <w:color w:val="000000"/>
          <w:sz w:val="44"/>
          <w:szCs w:val="44"/>
        </w:rPr>
      </w:pPr>
    </w:p>
    <w:p>
      <w:pPr>
        <w:spacing w:before="169" w:line="220" w:lineRule="auto"/>
        <w:jc w:val="center"/>
        <w:outlineLvl w:val="0"/>
        <w:rPr>
          <w:color w:val="000000"/>
          <w:sz w:val="44"/>
          <w:szCs w:val="44"/>
        </w:rPr>
      </w:pPr>
    </w:p>
    <w:p>
      <w:pPr>
        <w:spacing w:before="169" w:line="220" w:lineRule="auto"/>
        <w:jc w:val="center"/>
        <w:outlineLvl w:val="0"/>
        <w:rPr>
          <w:rFonts w:ascii="Times New Roman" w:hAnsi="Times New Roman" w:eastAsia="Times New Roman" w:cs="Times New Roman"/>
          <w:spacing w:val="-4"/>
          <w:sz w:val="52"/>
          <w:szCs w:val="52"/>
        </w:rPr>
      </w:pPr>
      <w:r>
        <w:rPr>
          <w:color w:val="000000"/>
          <w:sz w:val="44"/>
          <w:szCs w:val="44"/>
        </w:rPr>
        <w:drawing>
          <wp:inline distT="0" distB="0" distL="114300" distR="114300">
            <wp:extent cx="4058285" cy="2160270"/>
            <wp:effectExtent l="0" t="0" r="5715" b="11430"/>
            <wp:docPr id="10" name="图片 4" descr="1605492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1605492190(1)"/>
                    <pic:cNvPicPr>
                      <a:picLocks noChangeAspect="1"/>
                    </pic:cNvPicPr>
                  </pic:nvPicPr>
                  <pic:blipFill>
                    <a:blip r:embed="rId10"/>
                    <a:stretch>
                      <a:fillRect/>
                    </a:stretch>
                  </pic:blipFill>
                  <pic:spPr>
                    <a:xfrm>
                      <a:off x="0" y="0"/>
                      <a:ext cx="4058285" cy="2160270"/>
                    </a:xfrm>
                    <a:prstGeom prst="rect">
                      <a:avLst/>
                    </a:prstGeom>
                    <a:noFill/>
                    <a:ln>
                      <a:noFill/>
                    </a:ln>
                  </pic:spPr>
                </pic:pic>
              </a:graphicData>
            </a:graphic>
          </wp:inline>
        </w:drawing>
      </w:r>
      <w:r>
        <w:commentReference w:id="3"/>
      </w:r>
    </w:p>
    <w:p>
      <w:pPr>
        <w:spacing w:before="169" w:line="220" w:lineRule="auto"/>
        <w:ind w:left="1842"/>
        <w:outlineLvl w:val="0"/>
        <w:rPr>
          <w:rFonts w:ascii="Times New Roman" w:hAnsi="Times New Roman" w:eastAsia="Times New Roman" w:cs="Times New Roman"/>
          <w:spacing w:val="-4"/>
          <w:sz w:val="52"/>
          <w:szCs w:val="52"/>
        </w:rPr>
      </w:pPr>
      <w:r>
        <w:rPr>
          <w:rFonts w:hint="eastAsia" w:ascii="黑体" w:hAnsi="黑体" w:eastAsia="黑体"/>
          <w:sz w:val="72"/>
          <w:szCs w:val="72"/>
        </w:rPr>
        <mc:AlternateContent>
          <mc:Choice Requires="wps">
            <w:drawing>
              <wp:anchor distT="0" distB="0" distL="114300" distR="114300" simplePos="0" relativeHeight="251665408" behindDoc="0" locked="0" layoutInCell="1" allowOverlap="1">
                <wp:simplePos x="0" y="0"/>
                <wp:positionH relativeFrom="column">
                  <wp:posOffset>5033645</wp:posOffset>
                </wp:positionH>
                <wp:positionV relativeFrom="paragraph">
                  <wp:posOffset>214630</wp:posOffset>
                </wp:positionV>
                <wp:extent cx="1866900" cy="356870"/>
                <wp:effectExtent l="243205" t="4445" r="10795" b="502285"/>
                <wp:wrapNone/>
                <wp:docPr id="5" name="圆角矩形标注 7"/>
                <wp:cNvGraphicFramePr/>
                <a:graphic xmlns:a="http://schemas.openxmlformats.org/drawingml/2006/main">
                  <a:graphicData uri="http://schemas.microsoft.com/office/word/2010/wordprocessingShape">
                    <wps:wsp>
                      <wps:cNvSpPr/>
                      <wps:spPr>
                        <a:xfrm>
                          <a:off x="0" y="0"/>
                          <a:ext cx="1866900" cy="356870"/>
                        </a:xfrm>
                        <a:prstGeom prst="wedgeRoundRectCallout">
                          <a:avLst>
                            <a:gd name="adj1" fmla="val -61546"/>
                            <a:gd name="adj2" fmla="val 182208"/>
                            <a:gd name="adj3" fmla="val 16667"/>
                          </a:avLst>
                        </a:prstGeom>
                        <a:solidFill>
                          <a:srgbClr val="FFFFFF"/>
                        </a:solidFill>
                        <a:ln w="9525" cap="flat" cmpd="sng">
                          <a:solidFill>
                            <a:srgbClr val="000000"/>
                          </a:solidFill>
                          <a:prstDash val="solid"/>
                          <a:miter/>
                          <a:headEnd type="none" w="med" len="med"/>
                          <a:tailEnd type="none" w="med" len="med"/>
                        </a:ln>
                        <a:effectLst/>
                      </wps:spPr>
                      <wps:txbx>
                        <w:txbxContent>
                          <w:p>
                            <w:pPr>
                              <w:rPr>
                                <w:rFonts w:hint="eastAsia"/>
                                <w:b/>
                              </w:rPr>
                            </w:pPr>
                            <w:r>
                              <w:rPr>
                                <w:rFonts w:hint="eastAsia"/>
                                <w:b/>
                                <w:color w:val="FF0000"/>
                              </w:rPr>
                              <w:t>黑体，</w:t>
                            </w:r>
                            <w:r>
                              <w:rPr>
                                <w:rFonts w:hint="eastAsia"/>
                                <w:b/>
                                <w:color w:val="FF0000"/>
                                <w:lang w:val="en-US" w:eastAsia="zh-CN"/>
                              </w:rPr>
                              <w:t>一号</w:t>
                            </w:r>
                            <w:r>
                              <w:rPr>
                                <w:rFonts w:hint="eastAsia"/>
                                <w:b/>
                                <w:color w:val="FF0000"/>
                              </w:rPr>
                              <w:t>，居中</w:t>
                            </w:r>
                            <w:r>
                              <w:rPr>
                                <w:rFonts w:hint="eastAsia"/>
                                <w:b/>
                                <w:color w:val="FF0000"/>
                                <w:lang w:eastAsia="zh-CN"/>
                              </w:rPr>
                              <w:t>，加黑</w:t>
                            </w:r>
                            <w:r>
                              <w:rPr>
                                <w:rFonts w:hint="eastAsia"/>
                                <w:b/>
                              </w:rPr>
                              <w:t>。</w:t>
                            </w:r>
                          </w:p>
                        </w:txbxContent>
                      </wps:txbx>
                      <wps:bodyPr vert="horz" anchor="t" anchorCtr="0" upright="1"/>
                    </wps:wsp>
                  </a:graphicData>
                </a:graphic>
              </wp:anchor>
            </w:drawing>
          </mc:Choice>
          <mc:Fallback>
            <w:pict>
              <v:shape id="圆角矩形标注 7" o:spid="_x0000_s1026" o:spt="62" type="#_x0000_t62" style="position:absolute;left:0pt;margin-left:396.35pt;margin-top:16.9pt;height:28.1pt;width:147pt;z-index:251665408;mso-width-relative:page;mso-height-relative:page;" fillcolor="#FFFFFF" filled="t" stroked="t" coordsize="21600,21600" o:gfxdata="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NlD4UbYAAAACgEAAA8AAAAAAAAAAQAgAAAAIgAAAGRycy9kb3ducmV2&#10;LnhtbFBLAQIUABQAAAAIAIdO4kAcDzVubgIAAPAEAAAOAAAAAAAAAAEAIAAAACcBAABkcnMvZTJv&#10;RG9jLnhtbFBLBQYAAAAABgAGAFkBAAAHBgAAAAA=&#10;" adj="-2494,50157,14400">
                <v:fill on="t" focussize="0,0"/>
                <v:stroke color="#000000" joinstyle="miter"/>
                <v:imagedata o:title=""/>
                <o:lock v:ext="edit" aspectratio="f"/>
                <v:textbox>
                  <w:txbxContent>
                    <w:p>
                      <w:pPr>
                        <w:rPr>
                          <w:rFonts w:hint="eastAsia"/>
                          <w:b/>
                        </w:rPr>
                      </w:pPr>
                      <w:r>
                        <w:rPr>
                          <w:rFonts w:hint="eastAsia"/>
                          <w:b/>
                          <w:color w:val="FF0000"/>
                        </w:rPr>
                        <w:t>黑体，</w:t>
                      </w:r>
                      <w:r>
                        <w:rPr>
                          <w:rFonts w:hint="eastAsia"/>
                          <w:b/>
                          <w:color w:val="FF0000"/>
                          <w:lang w:val="en-US" w:eastAsia="zh-CN"/>
                        </w:rPr>
                        <w:t>一号</w:t>
                      </w:r>
                      <w:r>
                        <w:rPr>
                          <w:rFonts w:hint="eastAsia"/>
                          <w:b/>
                          <w:color w:val="FF0000"/>
                        </w:rPr>
                        <w:t>，居中</w:t>
                      </w:r>
                      <w:r>
                        <w:rPr>
                          <w:rFonts w:hint="eastAsia"/>
                          <w:b/>
                          <w:color w:val="FF0000"/>
                          <w:lang w:eastAsia="zh-CN"/>
                        </w:rPr>
                        <w:t>，加黑</w:t>
                      </w:r>
                      <w:r>
                        <w:rPr>
                          <w:rFonts w:hint="eastAsia"/>
                          <w:b/>
                        </w:rPr>
                        <w:t>。</w:t>
                      </w:r>
                    </w:p>
                  </w:txbxContent>
                </v:textbox>
              </v:shape>
            </w:pict>
          </mc:Fallback>
        </mc:AlternateContent>
      </w:r>
    </w:p>
    <w:p>
      <w:pPr>
        <w:spacing w:before="169" w:line="600" w:lineRule="auto"/>
        <w:ind w:left="1842"/>
        <w:outlineLvl w:val="0"/>
        <w:rPr>
          <w:rFonts w:ascii="Times New Roman" w:hAnsi="Times New Roman" w:eastAsia="Times New Roman" w:cs="Times New Roman"/>
          <w:spacing w:val="-4"/>
          <w:sz w:val="52"/>
          <w:szCs w:val="52"/>
        </w:rPr>
      </w:pPr>
    </w:p>
    <w:p>
      <w:pPr>
        <w:spacing w:before="169" w:line="600" w:lineRule="auto"/>
        <w:outlineLvl w:val="0"/>
        <w:rPr>
          <w:rFonts w:hint="eastAsia" w:ascii="黑体" w:hAnsi="黑体" w:eastAsia="黑体" w:cs="黑体"/>
          <w:sz w:val="32"/>
        </w:rPr>
      </w:pPr>
      <w:r>
        <w:rPr>
          <w:rFonts w:hint="eastAsia" w:ascii="黑体" w:hAnsi="黑体" w:eastAsia="黑体" w:cs="黑体"/>
          <w:spacing w:val="-4"/>
          <w:sz w:val="52"/>
          <w:szCs w:val="52"/>
        </w:rPr>
        <w:t>*</w:t>
      </w:r>
      <w:r>
        <w:rPr>
          <w:rFonts w:hint="eastAsia" w:ascii="黑体" w:hAnsi="黑体" w:eastAsia="黑体" w:cs="黑体"/>
          <w:spacing w:val="-3"/>
          <w:sz w:val="52"/>
          <w:szCs w:val="52"/>
        </w:rPr>
        <w:t>***专业</w:t>
      </w:r>
      <w:r>
        <w:rPr>
          <w:rFonts w:hint="eastAsia" w:ascii="黑体" w:hAnsi="黑体" w:eastAsia="黑体" w:cs="黑体"/>
          <w:spacing w:val="-3"/>
          <w:sz w:val="52"/>
          <w:szCs w:val="52"/>
          <w:lang w:eastAsia="zh-CN"/>
        </w:rPr>
        <w:t>（</w:t>
      </w:r>
      <w:r>
        <w:rPr>
          <w:rFonts w:hint="eastAsia" w:ascii="黑体" w:hAnsi="黑体" w:eastAsia="黑体" w:cs="黑体"/>
          <w:spacing w:val="-3"/>
          <w:sz w:val="52"/>
          <w:szCs w:val="52"/>
          <w:lang w:val="en-US" w:eastAsia="zh-CN"/>
        </w:rPr>
        <w:t>毕业/专业</w:t>
      </w:r>
      <w:r>
        <w:rPr>
          <w:rFonts w:hint="eastAsia" w:ascii="黑体" w:hAnsi="黑体" w:eastAsia="黑体" w:cs="黑体"/>
          <w:spacing w:val="-3"/>
          <w:sz w:val="52"/>
          <w:szCs w:val="52"/>
          <w:lang w:eastAsia="zh-CN"/>
        </w:rPr>
        <w:t>）</w:t>
      </w:r>
      <w:r>
        <w:rPr>
          <w:rFonts w:hint="eastAsia" w:ascii="黑体" w:hAnsi="黑体" w:eastAsia="黑体" w:cs="黑体"/>
          <w:sz w:val="52"/>
          <w:szCs w:val="52"/>
        </w:rPr>
        <w:commentReference w:id="4"/>
      </w:r>
      <w:r>
        <w:rPr>
          <w:rFonts w:hint="eastAsia" w:ascii="黑体" w:hAnsi="黑体" w:eastAsia="黑体" w:cs="黑体"/>
          <w:spacing w:val="-3"/>
          <w:sz w:val="52"/>
          <w:szCs w:val="52"/>
        </w:rPr>
        <w:t>实习指导书</w:t>
      </w:r>
    </w:p>
    <w:p>
      <w:pPr>
        <w:rPr>
          <w:rFonts w:hint="eastAsia"/>
        </w:rPr>
      </w:pPr>
    </w:p>
    <w:p>
      <w:pPr>
        <w:rPr>
          <w:rFonts w:hint="eastAsia"/>
        </w:rPr>
      </w:pPr>
    </w:p>
    <w:p>
      <w:pPr>
        <w:rPr>
          <w:rFonts w:hint="eastAsia"/>
        </w:rPr>
      </w:pPr>
    </w:p>
    <w:p>
      <w:pPr>
        <w:jc w:val="center"/>
        <w:rPr>
          <w:rFonts w:hint="eastAsia" w:ascii="黑体" w:hAnsi="黑体" w:eastAsia="黑体" w:cs="黑体"/>
          <w:sz w:val="32"/>
          <w:szCs w:val="32"/>
        </w:rPr>
      </w:pPr>
      <w:r>
        <w:rPr>
          <w:rFonts w:hint="eastAsia" w:ascii="黑体" w:hAnsi="黑体" w:eastAsia="黑体" w:cs="黑体"/>
          <w:sz w:val="32"/>
          <w:szCs w:val="32"/>
        </w:rPr>
        <w:t>***教研室</w:t>
      </w:r>
    </w:p>
    <w:p>
      <w:pPr>
        <w:rPr>
          <w:rFonts w:hint="eastAsia"/>
        </w:rPr>
      </w:pPr>
    </w:p>
    <w:p>
      <w:pPr>
        <w:rPr>
          <w:rFonts w:hint="eastAsia"/>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jc w:val="center"/>
        <w:rPr>
          <w:rFonts w:hint="eastAsia" w:ascii="黑体" w:hAnsi="黑体" w:eastAsia="黑体" w:cs="黑体"/>
          <w:sz w:val="32"/>
          <w:szCs w:val="32"/>
          <w:lang w:val="en-US" w:eastAsia="zh-CN"/>
        </w:rPr>
        <w:sectPr>
          <w:footerReference r:id="rId5" w:type="default"/>
          <w:footerReference r:id="rId6" w:type="even"/>
          <w:pgSz w:w="11849" w:h="16781"/>
          <w:pgMar w:top="1134" w:right="1803" w:bottom="1440" w:left="1417" w:header="850" w:footer="992" w:gutter="0"/>
          <w:pgNumType w:start="0"/>
          <w:cols w:space="0" w:num="1"/>
          <w:rtlGutter w:val="0"/>
          <w:docGrid w:type="lines" w:linePitch="316" w:charSpace="0"/>
        </w:sectPr>
      </w:pPr>
      <w:r>
        <w:rPr>
          <w:rFonts w:hint="eastAsia" w:ascii="黑体" w:hAnsi="黑体" w:eastAsia="黑体" w:cs="黑体"/>
          <w:sz w:val="32"/>
          <w:szCs w:val="32"/>
          <w:lang w:val="en-US" w:eastAsia="zh-CN"/>
        </w:rPr>
        <w:t>辽</w:t>
      </w:r>
      <w:r>
        <w:rPr>
          <w:rFonts w:hint="eastAsia" w:ascii="黑体" w:hAnsi="黑体" w:eastAsia="黑体" w:cs="黑体"/>
          <w:sz w:val="32"/>
          <w:szCs w:val="32"/>
        </w:rPr>
        <w:t>宁理工学</w:t>
      </w:r>
      <w:r>
        <w:rPr>
          <w:rFonts w:hint="eastAsia" w:ascii="黑体" w:hAnsi="黑体" w:eastAsia="黑体" w:cs="黑体"/>
          <w:sz w:val="32"/>
          <w:szCs w:val="32"/>
          <w:lang w:val="en-US" w:eastAsia="zh-CN"/>
        </w:rPr>
        <w:t>院</w:t>
      </w:r>
    </w:p>
    <w:p>
      <w:pPr>
        <w:jc w:val="center"/>
        <w:rPr>
          <w:rFonts w:hint="eastAsia"/>
          <w:b/>
          <w:bCs/>
          <w:sz w:val="30"/>
          <w:szCs w:val="30"/>
        </w:rPr>
      </w:pPr>
      <w:r>
        <w:rPr>
          <w:rFonts w:hint="eastAsia"/>
          <w:b/>
          <w:bCs/>
          <w:sz w:val="30"/>
          <w:szCs w:val="30"/>
        </w:rPr>
        <w:t>目  录</w:t>
      </w:r>
    </w:p>
    <w:p>
      <w:pPr>
        <w:pStyle w:val="10"/>
        <w:tabs>
          <w:tab w:val="right" w:leader="dot" w:pos="8040"/>
        </w:tabs>
        <w:rPr>
          <w:smallCaps w:val="0"/>
          <w:sz w:val="28"/>
          <w:szCs w:val="28"/>
        </w:rPr>
      </w:pPr>
      <w:r>
        <w:rPr>
          <w:rFonts w:ascii="宋体" w:hAnsi="宋体"/>
          <w:sz w:val="28"/>
          <w:szCs w:val="28"/>
        </w:rPr>
        <w:fldChar w:fldCharType="begin"/>
      </w:r>
      <w:r>
        <w:rPr>
          <w:rFonts w:ascii="宋体" w:hAnsi="宋体"/>
          <w:sz w:val="28"/>
          <w:szCs w:val="28"/>
        </w:rPr>
        <w:instrText xml:space="preserve"> </w:instrText>
      </w:r>
      <w:r>
        <w:rPr>
          <w:rFonts w:hint="eastAsia" w:ascii="宋体" w:hAnsi="宋体"/>
          <w:sz w:val="28"/>
          <w:szCs w:val="28"/>
        </w:rPr>
        <w:instrText xml:space="preserve">TOC \o "1-3" \h \z \u</w:instrText>
      </w:r>
      <w:r>
        <w:rPr>
          <w:rFonts w:ascii="宋体" w:hAnsi="宋体"/>
          <w:sz w:val="28"/>
          <w:szCs w:val="28"/>
        </w:rPr>
        <w:instrText xml:space="preserve"> </w:instrText>
      </w:r>
      <w:r>
        <w:rPr>
          <w:rFonts w:ascii="宋体" w:hAnsi="宋体"/>
          <w:sz w:val="28"/>
          <w:szCs w:val="28"/>
        </w:rPr>
        <w:fldChar w:fldCharType="separate"/>
      </w:r>
      <w:r>
        <w:rPr>
          <w:sz w:val="28"/>
          <w:szCs w:val="28"/>
        </w:rPr>
        <w:fldChar w:fldCharType="begin"/>
      </w:r>
      <w:r>
        <w:rPr>
          <w:rStyle w:val="15"/>
          <w:sz w:val="28"/>
          <w:szCs w:val="28"/>
        </w:rPr>
        <w:instrText xml:space="preserve"> </w:instrText>
      </w:r>
      <w:r>
        <w:rPr>
          <w:sz w:val="28"/>
          <w:szCs w:val="28"/>
        </w:rPr>
        <w:instrText xml:space="preserve">HYPERLINK \l "_Toc376248554"</w:instrText>
      </w:r>
      <w:r>
        <w:rPr>
          <w:rStyle w:val="15"/>
          <w:sz w:val="28"/>
          <w:szCs w:val="28"/>
        </w:rPr>
        <w:instrText xml:space="preserve"> </w:instrText>
      </w:r>
      <w:r>
        <w:rPr>
          <w:sz w:val="28"/>
          <w:szCs w:val="28"/>
        </w:rPr>
        <w:fldChar w:fldCharType="separate"/>
      </w:r>
      <w:r>
        <w:rPr>
          <w:rStyle w:val="15"/>
          <w:rFonts w:hint="eastAsia" w:ascii="宋体" w:hAnsi="宋体"/>
          <w:sz w:val="28"/>
          <w:szCs w:val="28"/>
        </w:rPr>
        <w:t>一、实习目的</w:t>
      </w:r>
      <w:r>
        <w:rPr>
          <w:sz w:val="28"/>
          <w:szCs w:val="28"/>
        </w:rPr>
        <w:tab/>
      </w:r>
      <w:r>
        <w:rPr>
          <w:sz w:val="28"/>
          <w:szCs w:val="28"/>
        </w:rPr>
        <w:fldChar w:fldCharType="end"/>
      </w:r>
    </w:p>
    <w:p>
      <w:pPr>
        <w:pStyle w:val="10"/>
        <w:tabs>
          <w:tab w:val="right" w:leader="dot" w:pos="8040"/>
        </w:tabs>
        <w:rPr>
          <w:smallCaps w:val="0"/>
          <w:sz w:val="28"/>
          <w:szCs w:val="28"/>
        </w:rPr>
      </w:pPr>
      <w:r>
        <w:rPr>
          <w:sz w:val="28"/>
          <w:szCs w:val="28"/>
        </w:rPr>
        <w:fldChar w:fldCharType="begin"/>
      </w:r>
      <w:r>
        <w:rPr>
          <w:rStyle w:val="15"/>
          <w:sz w:val="28"/>
          <w:szCs w:val="28"/>
        </w:rPr>
        <w:instrText xml:space="preserve"> </w:instrText>
      </w:r>
      <w:r>
        <w:rPr>
          <w:sz w:val="28"/>
          <w:szCs w:val="28"/>
        </w:rPr>
        <w:instrText xml:space="preserve">HYPERLINK \l "_Toc376248555"</w:instrText>
      </w:r>
      <w:r>
        <w:rPr>
          <w:rStyle w:val="15"/>
          <w:sz w:val="28"/>
          <w:szCs w:val="28"/>
        </w:rPr>
        <w:instrText xml:space="preserve"> </w:instrText>
      </w:r>
      <w:r>
        <w:rPr>
          <w:sz w:val="28"/>
          <w:szCs w:val="28"/>
        </w:rPr>
        <w:fldChar w:fldCharType="separate"/>
      </w:r>
      <w:r>
        <w:rPr>
          <w:rStyle w:val="15"/>
          <w:rFonts w:hint="eastAsia" w:ascii="宋体" w:hAnsi="宋体"/>
          <w:sz w:val="28"/>
          <w:szCs w:val="28"/>
        </w:rPr>
        <w:t>二、实习内容及要求</w:t>
      </w:r>
      <w:r>
        <w:rPr>
          <w:sz w:val="28"/>
          <w:szCs w:val="28"/>
        </w:rPr>
        <w:tab/>
      </w:r>
      <w:r>
        <w:rPr>
          <w:sz w:val="28"/>
          <w:szCs w:val="28"/>
        </w:rPr>
        <w:fldChar w:fldCharType="end"/>
      </w:r>
    </w:p>
    <w:p>
      <w:pPr>
        <w:pStyle w:val="10"/>
        <w:tabs>
          <w:tab w:val="right" w:leader="dot" w:pos="8040"/>
        </w:tabs>
        <w:rPr>
          <w:smallCaps w:val="0"/>
          <w:sz w:val="28"/>
          <w:szCs w:val="28"/>
        </w:rPr>
      </w:pPr>
      <w:r>
        <w:rPr>
          <w:sz w:val="28"/>
          <w:szCs w:val="28"/>
        </w:rPr>
        <w:fldChar w:fldCharType="begin"/>
      </w:r>
      <w:r>
        <w:rPr>
          <w:rStyle w:val="15"/>
          <w:sz w:val="28"/>
          <w:szCs w:val="28"/>
        </w:rPr>
        <w:instrText xml:space="preserve"> </w:instrText>
      </w:r>
      <w:r>
        <w:rPr>
          <w:sz w:val="28"/>
          <w:szCs w:val="28"/>
        </w:rPr>
        <w:instrText xml:space="preserve">HYPERLINK \l "_Toc376248556"</w:instrText>
      </w:r>
      <w:r>
        <w:rPr>
          <w:rStyle w:val="15"/>
          <w:sz w:val="28"/>
          <w:szCs w:val="28"/>
        </w:rPr>
        <w:instrText xml:space="preserve"> </w:instrText>
      </w:r>
      <w:r>
        <w:rPr>
          <w:sz w:val="28"/>
          <w:szCs w:val="28"/>
        </w:rPr>
        <w:fldChar w:fldCharType="separate"/>
      </w:r>
      <w:r>
        <w:rPr>
          <w:rStyle w:val="15"/>
          <w:rFonts w:hint="eastAsia" w:ascii="宋体" w:hAnsi="宋体"/>
          <w:sz w:val="28"/>
          <w:szCs w:val="28"/>
        </w:rPr>
        <w:t>三、实习程序与时间安排</w:t>
      </w:r>
      <w:r>
        <w:rPr>
          <w:rStyle w:val="15"/>
          <w:rFonts w:hint="eastAsia" w:ascii="宋体" w:hAnsi="宋体" w:cs="宋体"/>
          <w:sz w:val="28"/>
          <w:szCs w:val="28"/>
        </w:rPr>
        <w:t></w:t>
      </w:r>
      <w:r>
        <w:rPr>
          <w:sz w:val="28"/>
          <w:szCs w:val="28"/>
        </w:rPr>
        <w:tab/>
      </w:r>
      <w:r>
        <w:rPr>
          <w:sz w:val="28"/>
          <w:szCs w:val="28"/>
        </w:rPr>
        <w:fldChar w:fldCharType="end"/>
      </w:r>
    </w:p>
    <w:p>
      <w:pPr>
        <w:pStyle w:val="10"/>
        <w:tabs>
          <w:tab w:val="right" w:leader="dot" w:pos="8040"/>
        </w:tabs>
        <w:rPr>
          <w:smallCaps w:val="0"/>
          <w:sz w:val="28"/>
          <w:szCs w:val="28"/>
        </w:rPr>
      </w:pPr>
      <w:r>
        <w:rPr>
          <w:sz w:val="28"/>
          <w:szCs w:val="28"/>
        </w:rPr>
        <w:fldChar w:fldCharType="begin"/>
      </w:r>
      <w:r>
        <w:rPr>
          <w:rStyle w:val="15"/>
          <w:sz w:val="28"/>
          <w:szCs w:val="28"/>
        </w:rPr>
        <w:instrText xml:space="preserve"> </w:instrText>
      </w:r>
      <w:r>
        <w:rPr>
          <w:sz w:val="28"/>
          <w:szCs w:val="28"/>
        </w:rPr>
        <w:instrText xml:space="preserve">HYPERLINK \l "_Toc376248557"</w:instrText>
      </w:r>
      <w:r>
        <w:rPr>
          <w:rStyle w:val="15"/>
          <w:sz w:val="28"/>
          <w:szCs w:val="28"/>
        </w:rPr>
        <w:instrText xml:space="preserve"> </w:instrText>
      </w:r>
      <w:r>
        <w:rPr>
          <w:sz w:val="28"/>
          <w:szCs w:val="28"/>
        </w:rPr>
        <w:fldChar w:fldCharType="separate"/>
      </w:r>
      <w:r>
        <w:rPr>
          <w:rStyle w:val="15"/>
          <w:rFonts w:hint="eastAsia" w:ascii="宋体" w:hAnsi="宋体"/>
          <w:sz w:val="28"/>
          <w:szCs w:val="28"/>
        </w:rPr>
        <w:t>四、实习报告的要求</w:t>
      </w:r>
      <w:r>
        <w:rPr>
          <w:sz w:val="28"/>
          <w:szCs w:val="28"/>
        </w:rPr>
        <w:tab/>
      </w:r>
      <w:r>
        <w:rPr>
          <w:sz w:val="28"/>
          <w:szCs w:val="28"/>
        </w:rPr>
        <w:fldChar w:fldCharType="end"/>
      </w:r>
    </w:p>
    <w:p>
      <w:pPr>
        <w:pStyle w:val="10"/>
        <w:tabs>
          <w:tab w:val="right" w:leader="dot" w:pos="8040"/>
        </w:tabs>
        <w:rPr>
          <w:smallCaps w:val="0"/>
          <w:sz w:val="21"/>
          <w:szCs w:val="24"/>
        </w:rPr>
      </w:pPr>
      <w:r>
        <w:rPr>
          <w:sz w:val="28"/>
          <w:szCs w:val="28"/>
        </w:rPr>
        <w:fldChar w:fldCharType="begin"/>
      </w:r>
      <w:r>
        <w:rPr>
          <w:rStyle w:val="15"/>
          <w:sz w:val="28"/>
          <w:szCs w:val="28"/>
        </w:rPr>
        <w:instrText xml:space="preserve"> </w:instrText>
      </w:r>
      <w:r>
        <w:rPr>
          <w:sz w:val="28"/>
          <w:szCs w:val="28"/>
        </w:rPr>
        <w:instrText xml:space="preserve">HYPERLINK \l "_Toc376248558"</w:instrText>
      </w:r>
      <w:r>
        <w:rPr>
          <w:rStyle w:val="15"/>
          <w:sz w:val="28"/>
          <w:szCs w:val="28"/>
        </w:rPr>
        <w:instrText xml:space="preserve"> </w:instrText>
      </w:r>
      <w:r>
        <w:rPr>
          <w:sz w:val="28"/>
          <w:szCs w:val="28"/>
        </w:rPr>
        <w:fldChar w:fldCharType="separate"/>
      </w:r>
      <w:r>
        <w:rPr>
          <w:rStyle w:val="15"/>
          <w:rFonts w:hint="eastAsia" w:ascii="宋体" w:hAnsi="宋体"/>
          <w:sz w:val="28"/>
          <w:szCs w:val="28"/>
        </w:rPr>
        <w:t>五、实习成绩的考核办法</w:t>
      </w:r>
      <w:r>
        <w:rPr>
          <w:sz w:val="28"/>
          <w:szCs w:val="28"/>
        </w:rPr>
        <w:tab/>
      </w:r>
      <w:r>
        <w:rPr>
          <w:sz w:val="28"/>
          <w:szCs w:val="28"/>
        </w:rPr>
        <w:fldChar w:fldCharType="end"/>
      </w:r>
    </w:p>
    <w:p>
      <w:pPr>
        <w:tabs>
          <w:tab w:val="left" w:pos="7125"/>
        </w:tabs>
        <w:spacing w:before="316" w:beforeLines="100" w:after="316" w:afterLines="100"/>
        <w:rPr>
          <w:rFonts w:hint="eastAsia" w:ascii="宋体" w:hAnsi="宋体" w:eastAsia="宋体"/>
          <w:sz w:val="28"/>
          <w:szCs w:val="28"/>
          <w:lang w:eastAsia="zh-CN"/>
        </w:rPr>
      </w:pPr>
      <w:r>
        <w:rPr>
          <w:rFonts w:ascii="宋体" w:hAnsi="宋体"/>
          <w:sz w:val="28"/>
          <w:szCs w:val="28"/>
        </w:rPr>
        <w:fldChar w:fldCharType="end"/>
      </w:r>
      <w:r>
        <w:rPr>
          <w:rFonts w:hint="eastAsia" w:ascii="宋体" w:hAnsi="宋体"/>
          <w:sz w:val="28"/>
          <w:szCs w:val="28"/>
          <w:lang w:eastAsia="zh-CN"/>
        </w:rPr>
        <w:tab/>
      </w:r>
    </w:p>
    <w:p>
      <w:pPr>
        <w:spacing w:before="316" w:beforeLines="100" w:after="316" w:afterLines="100"/>
        <w:rPr>
          <w:rFonts w:hint="eastAsia" w:ascii="宋体" w:hAnsi="宋体"/>
          <w:sz w:val="28"/>
          <w:szCs w:val="28"/>
        </w:rPr>
      </w:pPr>
    </w:p>
    <w:p>
      <w:pPr>
        <w:spacing w:before="316" w:beforeLines="100" w:after="316" w:afterLines="100"/>
        <w:rPr>
          <w:rFonts w:hint="eastAsia" w:ascii="宋体" w:hAnsi="宋体"/>
          <w:sz w:val="28"/>
          <w:szCs w:val="28"/>
        </w:rPr>
      </w:pPr>
    </w:p>
    <w:p>
      <w:pPr>
        <w:spacing w:after="6004" w:afterLines="1900"/>
        <w:rPr>
          <w:rFonts w:hint="eastAsia" w:ascii="宋体" w:hAnsi="宋体"/>
          <w:sz w:val="28"/>
          <w:szCs w:val="28"/>
        </w:rPr>
      </w:pPr>
    </w:p>
    <w:p>
      <w:pPr>
        <w:spacing w:after="6004" w:afterLines="1900"/>
        <w:rPr>
          <w:rFonts w:hint="eastAsia" w:ascii="宋体" w:hAnsi="宋体"/>
        </w:rPr>
        <w:sectPr>
          <w:footerReference r:id="rId7" w:type="default"/>
          <w:pgSz w:w="11849" w:h="16781"/>
          <w:pgMar w:top="1440" w:right="1803" w:bottom="1440" w:left="1803" w:header="850" w:footer="992" w:gutter="0"/>
          <w:pgNumType w:start="0"/>
          <w:cols w:space="720" w:num="1"/>
          <w:docGrid w:type="lines" w:linePitch="316" w:charSpace="0"/>
        </w:sectPr>
      </w:pPr>
    </w:p>
    <w:p>
      <w:pPr>
        <w:pStyle w:val="3"/>
        <w:spacing w:before="316" w:after="316"/>
        <w:rPr>
          <w:rFonts w:hint="eastAsia" w:ascii="宋体" w:hAnsi="宋体" w:eastAsia="宋体"/>
          <w:sz w:val="28"/>
          <w:szCs w:val="28"/>
          <w:lang w:eastAsia="zh-CN"/>
        </w:rPr>
      </w:pPr>
      <w:bookmarkStart w:id="22" w:name="_Toc376246502"/>
      <w:bookmarkStart w:id="23" w:name="_Toc376248554"/>
      <w:r>
        <w:rPr>
          <w:rFonts w:hint="eastAsia" w:cs="宋体" w:asciiTheme="minorEastAsia" w:hAnsiTheme="minorEastAsia" w:eastAsiaTheme="minorEastAsia"/>
          <w:b/>
          <w:kern w:val="0"/>
          <w:sz w:val="28"/>
          <w:szCs w:val="28"/>
        </w:rPr>
        <mc:AlternateContent>
          <mc:Choice Requires="wps">
            <w:drawing>
              <wp:anchor distT="0" distB="0" distL="114300" distR="114300" simplePos="0" relativeHeight="251666432" behindDoc="0" locked="0" layoutInCell="1" allowOverlap="1">
                <wp:simplePos x="0" y="0"/>
                <wp:positionH relativeFrom="column">
                  <wp:posOffset>3135630</wp:posOffset>
                </wp:positionH>
                <wp:positionV relativeFrom="paragraph">
                  <wp:posOffset>-172085</wp:posOffset>
                </wp:positionV>
                <wp:extent cx="1776095" cy="1081405"/>
                <wp:effectExtent l="1477645" t="9525" r="10160" b="13970"/>
                <wp:wrapNone/>
                <wp:docPr id="8" name="椭圆形标注 4"/>
                <wp:cNvGraphicFramePr/>
                <a:graphic xmlns:a="http://schemas.openxmlformats.org/drawingml/2006/main">
                  <a:graphicData uri="http://schemas.microsoft.com/office/word/2010/wordprocessingShape">
                    <wps:wsp>
                      <wps:cNvSpPr/>
                      <wps:spPr>
                        <a:xfrm rot="-360000">
                          <a:off x="4283710" y="1852295"/>
                          <a:ext cx="1776095" cy="1081405"/>
                        </a:xfrm>
                        <a:prstGeom prst="wedgeEllipseCallout">
                          <a:avLst>
                            <a:gd name="adj1" fmla="val -129843"/>
                            <a:gd name="adj2" fmla="val -29986"/>
                          </a:avLst>
                        </a:prstGeom>
                        <a:solidFill>
                          <a:srgbClr val="FFFFFF"/>
                        </a:solidFill>
                        <a:ln w="9525" cap="flat" cmpd="sng">
                          <a:solidFill>
                            <a:srgbClr val="000000"/>
                          </a:solidFill>
                          <a:prstDash val="solid"/>
                          <a:miter/>
                          <a:headEnd type="none" w="med" len="med"/>
                          <a:tailEnd type="none" w="med" len="med"/>
                        </a:ln>
                      </wps:spPr>
                      <wps:txbx>
                        <w:txbxContent>
                          <w:p>
                            <w:pPr>
                              <w:rPr>
                                <w:b/>
                                <w:color w:val="FF0000"/>
                                <w:sz w:val="24"/>
                                <w:highlight w:val="yellow"/>
                              </w:rPr>
                            </w:pPr>
                            <w:r>
                              <w:rPr>
                                <w:rFonts w:hint="eastAsia"/>
                                <w:b/>
                                <w:color w:val="FF0000"/>
                                <w:sz w:val="24"/>
                                <w:highlight w:val="yellow"/>
                              </w:rPr>
                              <w:t>标题宋体四号加黑，内容</w:t>
                            </w:r>
                            <w:r>
                              <w:rPr>
                                <w:rFonts w:hint="eastAsia" w:ascii="宋体" w:hAnsi="宋体" w:cs="宋体"/>
                                <w:b/>
                                <w:color w:val="FF0000"/>
                                <w:kern w:val="0"/>
                                <w:sz w:val="24"/>
                                <w:highlight w:val="yellow"/>
                              </w:rPr>
                              <w:t>宋体小</w:t>
                            </w:r>
                            <w:r>
                              <w:rPr>
                                <w:rFonts w:hint="eastAsia" w:ascii="宋体" w:hAnsi="宋体" w:eastAsia="宋体" w:cs="宋体"/>
                                <w:b/>
                                <w:color w:val="FF0000"/>
                                <w:kern w:val="0"/>
                                <w:sz w:val="24"/>
                                <w:highlight w:val="yellow"/>
                                <w:lang w:val="en-US" w:eastAsia="zh-CN"/>
                              </w:rPr>
                              <w:t>四</w:t>
                            </w:r>
                            <w:r>
                              <w:rPr>
                                <w:rFonts w:hint="eastAsia" w:ascii="宋体" w:hAnsi="宋体" w:cs="宋体"/>
                                <w:b/>
                                <w:color w:val="FF0000"/>
                                <w:kern w:val="0"/>
                                <w:sz w:val="24"/>
                                <w:highlight w:val="yellow"/>
                              </w:rPr>
                              <w:t>。行距1.3</w:t>
                            </w:r>
                          </w:p>
                        </w:txbxContent>
                      </wps:txbx>
                      <wps:bodyPr vert="horz" anchor="t" anchorCtr="0" upright="1"/>
                    </wps:wsp>
                  </a:graphicData>
                </a:graphic>
              </wp:anchor>
            </w:drawing>
          </mc:Choice>
          <mc:Fallback>
            <w:pict>
              <v:shape id="椭圆形标注 4" o:spid="_x0000_s1026" o:spt="63" type="#_x0000_t63" style="position:absolute;left:0pt;margin-left:246.9pt;margin-top:-13.55pt;height:85.15pt;width:139.85pt;rotation:-393216f;z-index:251666432;mso-width-relative:page;mso-height-relative:page;" fillcolor="#FFFFFF" filled="t" stroked="t" coordsize="21600,21600" o:gfxdata="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BIdvBq2QAAAAsBAAAPAAAAAAAAAAEAIAAAACIAAABkcnMvZG93&#10;bnJldi54bWxQSwECFAAUAAAACACHTuJAU4bfqnECAADVBAAADgAAAAAAAAABACAAAAAoAQAAZHJz&#10;L2Uyb0RvYy54bWxQSwUGAAAAAAYABgBZAQAACwYAAAAA&#10;" adj="-17246,4323">
                <v:fill on="t" focussize="0,0"/>
                <v:stroke color="#000000" joinstyle="miter"/>
                <v:imagedata o:title=""/>
                <o:lock v:ext="edit" aspectratio="f"/>
                <v:textbox>
                  <w:txbxContent>
                    <w:p>
                      <w:pPr>
                        <w:rPr>
                          <w:b/>
                          <w:color w:val="FF0000"/>
                          <w:sz w:val="24"/>
                          <w:highlight w:val="yellow"/>
                        </w:rPr>
                      </w:pPr>
                      <w:r>
                        <w:rPr>
                          <w:rFonts w:hint="eastAsia"/>
                          <w:b/>
                          <w:color w:val="FF0000"/>
                          <w:sz w:val="24"/>
                          <w:highlight w:val="yellow"/>
                        </w:rPr>
                        <w:t>标题宋体四号加黑，内容</w:t>
                      </w:r>
                      <w:r>
                        <w:rPr>
                          <w:rFonts w:hint="eastAsia" w:ascii="宋体" w:hAnsi="宋体" w:cs="宋体"/>
                          <w:b/>
                          <w:color w:val="FF0000"/>
                          <w:kern w:val="0"/>
                          <w:sz w:val="24"/>
                          <w:highlight w:val="yellow"/>
                        </w:rPr>
                        <w:t>宋体小</w:t>
                      </w:r>
                      <w:r>
                        <w:rPr>
                          <w:rFonts w:hint="eastAsia" w:ascii="宋体" w:hAnsi="宋体" w:eastAsia="宋体" w:cs="宋体"/>
                          <w:b/>
                          <w:color w:val="FF0000"/>
                          <w:kern w:val="0"/>
                          <w:sz w:val="24"/>
                          <w:highlight w:val="yellow"/>
                          <w:lang w:val="en-US" w:eastAsia="zh-CN"/>
                        </w:rPr>
                        <w:t>四</w:t>
                      </w:r>
                      <w:r>
                        <w:rPr>
                          <w:rFonts w:hint="eastAsia" w:ascii="宋体" w:hAnsi="宋体" w:cs="宋体"/>
                          <w:b/>
                          <w:color w:val="FF0000"/>
                          <w:kern w:val="0"/>
                          <w:sz w:val="24"/>
                          <w:highlight w:val="yellow"/>
                        </w:rPr>
                        <w:t>。行距1.3</w:t>
                      </w:r>
                    </w:p>
                  </w:txbxContent>
                </v:textbox>
              </v:shape>
            </w:pict>
          </mc:Fallback>
        </mc:AlternateContent>
      </w:r>
      <w:r>
        <w:rPr>
          <w:rFonts w:hint="eastAsia" w:ascii="宋体" w:hAnsi="宋体" w:eastAsia="宋体"/>
          <w:sz w:val="28"/>
          <w:szCs w:val="28"/>
        </w:rPr>
        <w:t>一、实习目的</w:t>
      </w:r>
      <w:bookmarkEnd w:id="22"/>
      <w:bookmarkEnd w:id="23"/>
      <w:r>
        <w:rPr>
          <w:rFonts w:hint="eastAsia" w:ascii="宋体" w:hAnsi="宋体" w:eastAsia="宋体"/>
          <w:sz w:val="28"/>
          <w:szCs w:val="28"/>
          <w:lang w:eastAsia="zh-CN"/>
        </w:rPr>
        <w:t>及要求</w:t>
      </w:r>
    </w:p>
    <w:p>
      <w:pPr>
        <w:pStyle w:val="6"/>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eastAsia" w:ascii="宋体" w:hAnsi="宋体"/>
          <w:color w:val="FF0000"/>
          <w:sz w:val="24"/>
          <w:szCs w:val="24"/>
        </w:rPr>
      </w:pPr>
      <w:r>
        <w:rPr>
          <w:rFonts w:hint="eastAsia" w:ascii="宋体" w:hAnsi="宋体"/>
          <w:color w:val="FF0000"/>
          <w:sz w:val="24"/>
          <w:szCs w:val="24"/>
        </w:rPr>
        <w:t>示例：</w:t>
      </w:r>
    </w:p>
    <w:p>
      <w:pPr>
        <w:pStyle w:val="6"/>
        <w:keepNext w:val="0"/>
        <w:keepLines w:val="0"/>
        <w:pageBreakBefore w:val="0"/>
        <w:widowControl w:val="0"/>
        <w:kinsoku/>
        <w:wordWrap/>
        <w:overflowPunct/>
        <w:topLinePunct w:val="0"/>
        <w:autoSpaceDE/>
        <w:autoSpaceDN/>
        <w:bidi w:val="0"/>
        <w:adjustRightInd/>
        <w:snapToGrid/>
        <w:spacing w:line="312" w:lineRule="auto"/>
        <w:ind w:firstLine="600" w:firstLineChars="250"/>
        <w:textAlignment w:val="auto"/>
        <w:rPr>
          <w:rFonts w:hint="eastAsia" w:ascii="宋体" w:hAnsi="宋体"/>
          <w:color w:val="FF0000"/>
          <w:sz w:val="24"/>
          <w:szCs w:val="24"/>
        </w:rPr>
      </w:pPr>
      <w:r>
        <w:rPr>
          <w:rFonts w:hint="eastAsia" w:ascii="宋体" w:hAnsi="宋体"/>
          <w:color w:val="FF0000"/>
          <w:sz w:val="24"/>
          <w:szCs w:val="24"/>
        </w:rPr>
        <w:t>***实习是一项综合性的实习环节，是该专业最后的教学环节。主要目的包括：</w:t>
      </w:r>
    </w:p>
    <w:p>
      <w:pPr>
        <w:pStyle w:val="6"/>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宋体" w:hAnsi="宋体"/>
          <w:color w:val="FF0000"/>
          <w:sz w:val="24"/>
          <w:szCs w:val="24"/>
        </w:rPr>
      </w:pPr>
      <w:r>
        <w:rPr>
          <w:rFonts w:hint="eastAsia" w:ascii="宋体" w:hAnsi="宋体"/>
          <w:color w:val="FF0000"/>
          <w:sz w:val="24"/>
          <w:szCs w:val="24"/>
        </w:rPr>
        <w:t>1.考查学生对会计专业的基础知识、专业理论知识和技能的掌握和运用。</w:t>
      </w:r>
    </w:p>
    <w:p>
      <w:pPr>
        <w:pStyle w:val="6"/>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宋体" w:hAnsi="宋体"/>
          <w:color w:val="FF0000"/>
          <w:sz w:val="24"/>
          <w:szCs w:val="24"/>
        </w:rPr>
      </w:pPr>
      <w:r>
        <w:rPr>
          <w:rFonts w:hint="eastAsia" w:ascii="宋体" w:hAnsi="宋体"/>
          <w:color w:val="FF0000"/>
          <w:sz w:val="24"/>
          <w:szCs w:val="24"/>
        </w:rPr>
        <w:t>2.锻炼学生将所学到的有关会计专业的知识和技能综合应用到实践工作中去。</w:t>
      </w:r>
    </w:p>
    <w:p>
      <w:pPr>
        <w:pStyle w:val="6"/>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宋体" w:hAnsi="宋体"/>
          <w:color w:val="FF0000"/>
          <w:sz w:val="24"/>
          <w:szCs w:val="24"/>
        </w:rPr>
      </w:pPr>
      <w:r>
        <w:rPr>
          <w:rFonts w:hint="eastAsia" w:ascii="宋体" w:hAnsi="宋体"/>
          <w:color w:val="FF0000"/>
          <w:sz w:val="24"/>
          <w:szCs w:val="24"/>
        </w:rPr>
        <w:t>3.拓展视野，通过实践使学生全面提高专业知识水平和实际工作能力。</w:t>
      </w:r>
    </w:p>
    <w:p>
      <w:pPr>
        <w:pStyle w:val="6"/>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宋体" w:hAnsi="宋体"/>
          <w:color w:val="FF0000"/>
          <w:sz w:val="24"/>
          <w:szCs w:val="24"/>
        </w:rPr>
      </w:pPr>
      <w:r>
        <w:rPr>
          <w:rFonts w:hint="eastAsia" w:ascii="宋体" w:hAnsi="宋体"/>
          <w:color w:val="FF0000"/>
          <w:sz w:val="24"/>
          <w:szCs w:val="24"/>
        </w:rPr>
        <w:t>4.收集毕业论文（设计）所需的各种资料。</w:t>
      </w:r>
    </w:p>
    <w:p>
      <w:pPr>
        <w:pStyle w:val="6"/>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hint="eastAsia" w:ascii="宋体" w:hAnsi="宋体"/>
          <w:color w:val="FF0000"/>
          <w:sz w:val="24"/>
          <w:szCs w:val="24"/>
        </w:rPr>
      </w:pPr>
      <w:r>
        <w:rPr>
          <w:rFonts w:hint="eastAsia" w:cs="宋体" w:asciiTheme="minorEastAsia" w:hAnsiTheme="minorEastAsia" w:eastAsiaTheme="minorEastAsia"/>
          <w:b/>
          <w:kern w:val="0"/>
          <w:sz w:val="28"/>
          <w:szCs w:val="28"/>
        </w:rPr>
        <mc:AlternateContent>
          <mc:Choice Requires="wps">
            <w:drawing>
              <wp:anchor distT="0" distB="0" distL="114300" distR="114300" simplePos="0" relativeHeight="251667456" behindDoc="0" locked="0" layoutInCell="1" allowOverlap="1">
                <wp:simplePos x="0" y="0"/>
                <wp:positionH relativeFrom="column">
                  <wp:posOffset>3274060</wp:posOffset>
                </wp:positionH>
                <wp:positionV relativeFrom="paragraph">
                  <wp:posOffset>477520</wp:posOffset>
                </wp:positionV>
                <wp:extent cx="1776095" cy="1081405"/>
                <wp:effectExtent l="1477645" t="9525" r="10160" b="13970"/>
                <wp:wrapNone/>
                <wp:docPr id="13" name="椭圆形标注 4"/>
                <wp:cNvGraphicFramePr/>
                <a:graphic xmlns:a="http://schemas.openxmlformats.org/drawingml/2006/main">
                  <a:graphicData uri="http://schemas.microsoft.com/office/word/2010/wordprocessingShape">
                    <wps:wsp>
                      <wps:cNvSpPr/>
                      <wps:spPr>
                        <a:xfrm rot="-360000">
                          <a:off x="0" y="0"/>
                          <a:ext cx="1776095" cy="1081405"/>
                        </a:xfrm>
                        <a:prstGeom prst="wedgeEllipseCallout">
                          <a:avLst>
                            <a:gd name="adj1" fmla="val -129843"/>
                            <a:gd name="adj2" fmla="val -29986"/>
                          </a:avLst>
                        </a:prstGeom>
                        <a:solidFill>
                          <a:srgbClr val="FFFFFF"/>
                        </a:solidFill>
                        <a:ln w="9525" cap="flat" cmpd="sng">
                          <a:solidFill>
                            <a:srgbClr val="000000"/>
                          </a:solidFill>
                          <a:prstDash val="solid"/>
                          <a:miter/>
                          <a:headEnd type="none" w="med" len="med"/>
                          <a:tailEnd type="none" w="med" len="med"/>
                        </a:ln>
                      </wps:spPr>
                      <wps:txbx>
                        <w:txbxContent>
                          <w:p>
                            <w:pPr>
                              <w:rPr>
                                <w:b/>
                                <w:color w:val="FF0000"/>
                                <w:sz w:val="24"/>
                                <w:highlight w:val="yellow"/>
                              </w:rPr>
                            </w:pPr>
                            <w:r>
                              <w:rPr>
                                <w:rFonts w:hint="eastAsia"/>
                                <w:b/>
                                <w:color w:val="FF0000"/>
                                <w:sz w:val="24"/>
                                <w:highlight w:val="yellow"/>
                              </w:rPr>
                              <w:t>标题宋体四号加黑，内容</w:t>
                            </w:r>
                            <w:r>
                              <w:rPr>
                                <w:rFonts w:hint="eastAsia" w:ascii="宋体" w:hAnsi="宋体" w:cs="宋体"/>
                                <w:b/>
                                <w:color w:val="FF0000"/>
                                <w:kern w:val="0"/>
                                <w:sz w:val="24"/>
                                <w:highlight w:val="yellow"/>
                              </w:rPr>
                              <w:t>宋体小</w:t>
                            </w:r>
                            <w:r>
                              <w:rPr>
                                <w:rFonts w:hint="eastAsia" w:ascii="宋体" w:hAnsi="宋体" w:eastAsia="宋体" w:cs="宋体"/>
                                <w:b/>
                                <w:color w:val="FF0000"/>
                                <w:kern w:val="0"/>
                                <w:sz w:val="24"/>
                                <w:highlight w:val="yellow"/>
                                <w:lang w:val="en-US" w:eastAsia="zh-CN"/>
                              </w:rPr>
                              <w:t>四</w:t>
                            </w:r>
                            <w:r>
                              <w:rPr>
                                <w:rFonts w:hint="eastAsia" w:ascii="宋体" w:hAnsi="宋体" w:cs="宋体"/>
                                <w:b/>
                                <w:color w:val="FF0000"/>
                                <w:kern w:val="0"/>
                                <w:sz w:val="24"/>
                                <w:highlight w:val="yellow"/>
                              </w:rPr>
                              <w:t>。行距1.3</w:t>
                            </w:r>
                          </w:p>
                        </w:txbxContent>
                      </wps:txbx>
                      <wps:bodyPr vert="horz" anchor="t" anchorCtr="0" upright="1"/>
                    </wps:wsp>
                  </a:graphicData>
                </a:graphic>
              </wp:anchor>
            </w:drawing>
          </mc:Choice>
          <mc:Fallback>
            <w:pict>
              <v:shape id="椭圆形标注 4" o:spid="_x0000_s1026" o:spt="63" type="#_x0000_t63" style="position:absolute;left:0pt;margin-left:257.8pt;margin-top:37.6pt;height:85.15pt;width:139.85pt;rotation:-393216f;z-index:251667456;mso-width-relative:page;mso-height-relative:page;" fillcolor="#FFFFFF" filled="t" stroked="t" coordsize="21600,21600" o:gfxdata="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U/hbV2AAAAAoBAAAPAAAAAAAAAAEAIAAAACIAAABkcnMvZG93bnJldi54bWxQSwEC&#10;FAAUAAAACACHTuJAKBozGWYCAADKBAAADgAAAAAAAAABACAAAAAnAQAAZHJzL2Uyb0RvYy54bWxQ&#10;SwUGAAAAAAYABgBZAQAA/wUAAAAA&#10;" adj="-17246,4323">
                <v:fill on="t" focussize="0,0"/>
                <v:stroke color="#000000" joinstyle="miter"/>
                <v:imagedata o:title=""/>
                <o:lock v:ext="edit" aspectratio="f"/>
                <v:textbox>
                  <w:txbxContent>
                    <w:p>
                      <w:pPr>
                        <w:rPr>
                          <w:b/>
                          <w:color w:val="FF0000"/>
                          <w:sz w:val="24"/>
                          <w:highlight w:val="yellow"/>
                        </w:rPr>
                      </w:pPr>
                      <w:r>
                        <w:rPr>
                          <w:rFonts w:hint="eastAsia"/>
                          <w:b/>
                          <w:color w:val="FF0000"/>
                          <w:sz w:val="24"/>
                          <w:highlight w:val="yellow"/>
                        </w:rPr>
                        <w:t>标题宋体四号加黑，内容</w:t>
                      </w:r>
                      <w:r>
                        <w:rPr>
                          <w:rFonts w:hint="eastAsia" w:ascii="宋体" w:hAnsi="宋体" w:cs="宋体"/>
                          <w:b/>
                          <w:color w:val="FF0000"/>
                          <w:kern w:val="0"/>
                          <w:sz w:val="24"/>
                          <w:highlight w:val="yellow"/>
                        </w:rPr>
                        <w:t>宋体小</w:t>
                      </w:r>
                      <w:r>
                        <w:rPr>
                          <w:rFonts w:hint="eastAsia" w:ascii="宋体" w:hAnsi="宋体" w:eastAsia="宋体" w:cs="宋体"/>
                          <w:b/>
                          <w:color w:val="FF0000"/>
                          <w:kern w:val="0"/>
                          <w:sz w:val="24"/>
                          <w:highlight w:val="yellow"/>
                          <w:lang w:val="en-US" w:eastAsia="zh-CN"/>
                        </w:rPr>
                        <w:t>四</w:t>
                      </w:r>
                      <w:r>
                        <w:rPr>
                          <w:rFonts w:hint="eastAsia" w:ascii="宋体" w:hAnsi="宋体" w:cs="宋体"/>
                          <w:b/>
                          <w:color w:val="FF0000"/>
                          <w:kern w:val="0"/>
                          <w:sz w:val="24"/>
                          <w:highlight w:val="yellow"/>
                        </w:rPr>
                        <w:t>。行距1.3</w:t>
                      </w:r>
                    </w:p>
                  </w:txbxContent>
                </v:textbox>
              </v:shape>
            </w:pict>
          </mc:Fallback>
        </mc:AlternateContent>
      </w:r>
      <w:r>
        <w:rPr>
          <w:rFonts w:hint="eastAsia" w:ascii="宋体" w:hAnsi="宋体"/>
          <w:color w:val="FF0000"/>
          <w:sz w:val="24"/>
          <w:szCs w:val="24"/>
        </w:rPr>
        <w:t>5.使学生对企业有全面系统的了解，掌握实际工作对会计专业人才的要求，以适应今后的工作。（请按实际情况填写，使用后删除）</w:t>
      </w:r>
    </w:p>
    <w:p>
      <w:pPr>
        <w:pStyle w:val="3"/>
        <w:spacing w:before="316" w:after="316"/>
        <w:rPr>
          <w:rFonts w:hint="eastAsia" w:ascii="宋体" w:hAnsi="宋体" w:eastAsia="宋体"/>
          <w:sz w:val="28"/>
          <w:szCs w:val="28"/>
        </w:rPr>
      </w:pPr>
      <w:bookmarkStart w:id="24" w:name="_Toc376248555"/>
      <w:bookmarkStart w:id="25" w:name="_Toc376246503"/>
      <w:r>
        <w:rPr>
          <w:rFonts w:hint="eastAsia" w:ascii="宋体" w:hAnsi="宋体" w:eastAsia="宋体"/>
          <w:sz w:val="28"/>
          <w:szCs w:val="28"/>
        </w:rPr>
        <w:t>二、实习内容及要求</w:t>
      </w:r>
      <w:bookmarkEnd w:id="24"/>
      <w:bookmarkEnd w:id="25"/>
    </w:p>
    <w:p>
      <w:pPr>
        <w:pStyle w:val="3"/>
        <w:spacing w:before="316" w:after="316"/>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示例：</w:t>
      </w:r>
    </w:p>
    <w:p>
      <w:pPr>
        <w:tabs>
          <w:tab w:val="left" w:pos="540"/>
        </w:tabs>
        <w:adjustRightInd w:val="0"/>
        <w:snapToGrid w:val="0"/>
        <w:spacing w:line="360" w:lineRule="auto"/>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（一）实习内容</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通过到与本专业有关的企事业单位或事务所实习，了解与会计有关的法律法规和制度；综合运用所学的会计专业知识的内容为主，结合有关科研课题、毕业设计（论文）题目或实习单位的具体工作，广泛进行调查、实践，收集有关资料，撰写出实习报告。选择科研课题的学生要在课题负责教师的指导下进行调查，开展课题研究工作。</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在本次实践教学过程中应完成以下具体任务：</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1.了解熟悉实习单位的基本情况</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2.完成实习单位分配的实习工作内容与要求</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3.掌握会计核算、财务管理、审计等工作环节</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4.了解与会计有关的法规和政策</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5.了解企事业单位的会计核算、财务管理、内部控制、审计等系统工作流程</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6.熟悉各种会计专业软件的使用和操作</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7.结合有关科研课题、毕业设计（论文）题目进行调查、实践，收集有关资料</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8.完成实习日记和实习报告</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（二）实习要求</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1.遵守实习单位和学校的各项纪律制度，不得旷工、迟到、早退。生病、有重要事情必须向实习单位和学院双方请假。请假一天者，由实习单位批准，在实习基地实习的同时经带队教师批准，并报院办公室备案；请假二天或二天以上者，经实习单位同意后，在实习基地实习的同时经带队教师同意。</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2.遵守国家法律法规，遵守各项职业道德规范。不准参与赌博、收礼、行贿等一切违法犯罪活动。</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3.保持大学学生的形象，遵守各项文明规范，尊重实习单位的领导、导师和其他工作人员，不得向实习单位提出不恰当的待遇要求。</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4.注意自身安全，履行对自我安全保证的承诺。</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5.遵守实习单位的各种规章制度，按时上、下班，保守国家和实习单位机密。</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6.要认真作好实习日记，记录实习中碰到的问题以及搜集到的资料。</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7.要定期（每周一次）向指导教师汇报实习情况，联系可采取多种方式，可写信、电话、电子邮件、传真等，以取得教师指导。</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8.实习结束，依据实习内容和专业实践完成实习报告。</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9.每位同学在实习结束后，须请实习所在单位写出实习鉴定，并加盖实习单位公章。鉴定内容包括：业务能力、工作表现、思想品德、纪律遵守等方面。（请按实际情况填写，使用后删除）</w:t>
      </w:r>
    </w:p>
    <w:p>
      <w:pPr>
        <w:pStyle w:val="3"/>
        <w:spacing w:before="316" w:after="316"/>
        <w:rPr>
          <w:rFonts w:hint="eastAsia" w:ascii="宋体" w:hAnsi="宋体" w:eastAsia="宋体"/>
          <w:sz w:val="28"/>
          <w:szCs w:val="28"/>
        </w:rPr>
      </w:pPr>
      <w:bookmarkStart w:id="26" w:name="_Toc376246504"/>
      <w:bookmarkStart w:id="27" w:name="_Toc376248556"/>
      <w:r>
        <w:rPr>
          <w:rFonts w:hint="eastAsia" w:ascii="宋体" w:hAnsi="宋体" w:eastAsia="宋体"/>
          <w:sz w:val="28"/>
          <w:szCs w:val="28"/>
        </w:rPr>
        <w:t>三、实习程序与时间安排</w:t>
      </w:r>
      <w:bookmarkEnd w:id="26"/>
      <w:bookmarkEnd w:id="27"/>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示例：</w:t>
      </w:r>
    </w:p>
    <w:p>
      <w:pPr>
        <w:pStyle w:val="6"/>
        <w:spacing w:line="360" w:lineRule="auto"/>
        <w:ind w:firstLine="42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***实习应在毕业设计期间进行，教学活动方式为分散实习，由学生自行选择实习单位。实习历时4周。 第一阶段为实习动员，在正式实习开始前一周内进行，召开全体学生参加的动员大会，讲明***实习的具体安排和要求。第二阶段为实习阶段，学生离校到各自的实习单位开展实习活动，并保持同指导教师的联系，历时4周。最后阶段是实习成绩评定，学生实习结束返校后上交实习日记和实习报告，由教师评定成绩。</w:t>
      </w:r>
    </w:p>
    <w:p>
      <w:pPr>
        <w:pStyle w:val="6"/>
        <w:spacing w:line="360" w:lineRule="auto"/>
        <w:ind w:firstLine="420"/>
        <w:rPr>
          <w:rFonts w:hint="eastAsia" w:ascii="宋体" w:hAnsi="宋体"/>
          <w:color w:val="FF0000"/>
          <w:szCs w:val="21"/>
        </w:rPr>
      </w:pPr>
      <w:r>
        <w:rPr>
          <w:rFonts w:hint="eastAsia" w:ascii="宋体" w:hAnsi="宋体" w:eastAsia="宋体" w:cs="Times New Roman"/>
          <w:b w:val="0"/>
          <w:bCs w:val="0"/>
          <w:color w:val="FF0000"/>
          <w:kern w:val="2"/>
          <w:sz w:val="24"/>
          <w:szCs w:val="24"/>
          <w:lang w:val="en-US" w:eastAsia="zh-CN" w:bidi="ar-SA"/>
        </w:rPr>
        <w:t>在实习期间，学生可以在第一周以了解熟悉实习单位和实习部门的情况为主要实习内容。在第二周、第三周以完成实习单位和指导教师安排的各项具体工作任务为主。第四周以整理实习资料、数据，完成实习报告为主要内容。收集毕业设计（论文）参考信息的任务可以在整个实习期间进行。此工作内容安排为参考，具体执行可根据实际情况考虑安排。（请按实际情况填写，使用后删除）</w:t>
      </w:r>
    </w:p>
    <w:p>
      <w:pPr>
        <w:pStyle w:val="3"/>
        <w:spacing w:before="316" w:after="316"/>
        <w:rPr>
          <w:rFonts w:hint="eastAsia" w:ascii="宋体" w:hAnsi="宋体" w:eastAsia="宋体"/>
          <w:sz w:val="28"/>
          <w:szCs w:val="28"/>
        </w:rPr>
      </w:pPr>
      <w:bookmarkStart w:id="28" w:name="_Toc376248557"/>
      <w:bookmarkStart w:id="29" w:name="_Toc376246505"/>
      <w:r>
        <w:rPr>
          <w:rFonts w:hint="eastAsia" w:ascii="宋体" w:hAnsi="宋体" w:eastAsia="宋体"/>
          <w:sz w:val="28"/>
          <w:szCs w:val="28"/>
        </w:rPr>
        <w:t>四、实习报告的要求</w:t>
      </w:r>
      <w:bookmarkEnd w:id="28"/>
      <w:bookmarkEnd w:id="29"/>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示例：</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（一）对实习日记的要求</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学生在实习中要根据实习大纲的要求，随时写实习日记。实习日记是对实习过程的记录和实习的体会。</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（二）对实习报告的要求</w:t>
      </w:r>
    </w:p>
    <w:p>
      <w:pPr>
        <w:keepNext w:val="0"/>
        <w:keepLines w:val="0"/>
        <w:pageBreakBefore w:val="0"/>
        <w:kinsoku/>
        <w:wordWrap/>
        <w:overflowPunct/>
        <w:topLinePunct w:val="0"/>
        <w:autoSpaceDE/>
        <w:autoSpaceDN/>
        <w:bidi w:val="0"/>
        <w:spacing w:before="126" w:line="312" w:lineRule="auto"/>
        <w:ind w:left="27" w:right="13" w:firstLine="475"/>
        <w:textAlignment w:val="auto"/>
        <w:rPr>
          <w:rFonts w:ascii="宋体"/>
          <w:color w:val="FF0000"/>
          <w:sz w:val="24"/>
          <w:szCs w:val="24"/>
        </w:rPr>
      </w:pPr>
      <w:r>
        <w:rPr>
          <w:rFonts w:hint="eastAsia" w:ascii="宋体" w:hAnsi="宋体" w:eastAsia="宋体" w:cs="Times New Roman"/>
          <w:b w:val="0"/>
          <w:bCs w:val="0"/>
          <w:color w:val="FF0000"/>
          <w:kern w:val="2"/>
          <w:sz w:val="24"/>
          <w:szCs w:val="24"/>
          <w:lang w:val="en-US" w:eastAsia="zh-CN" w:bidi="ar-SA"/>
        </w:rPr>
        <w:t>在实习日记的基础上，对实习内容进行整理、补充、分析和概括而形成实习报告。实习报告要符合企业的实际，既要比较全面，又要重点突出。实习报告要求包括以下几个方面的内容：（1）实习单位生产经营概况、经营目标和组织架构。（2）工作分析报告：对所在实习部门的会计核算、财务管理、内部控制、审计等方面做出工作分析报告。（3）案例分析报告：对某一项主要参与的具体工作进行案例分析，说明案例的背景资料，分析工作过程，提出存在的问题及相应的对策或解决方案。由此，提高学生提出问题、分析问题及解决实际问题的能力，并将所学知识运用到实际工作，使学生专业综合应用能力得到更好的锻炼。所选择的案例要涉及实习单位会计核算、财务管理、内部控制、审计工作中的某一方面。实习报告要求语言通顺、精练，字迹工整。</w:t>
      </w:r>
      <w:r>
        <w:rPr>
          <w:rFonts w:hint="eastAsia" w:ascii="宋体" w:hAnsi="宋体" w:cs="Times New Roman"/>
          <w:b w:val="0"/>
          <w:bCs w:val="0"/>
          <w:color w:val="FF0000"/>
          <w:kern w:val="2"/>
          <w:sz w:val="24"/>
          <w:szCs w:val="24"/>
          <w:lang w:val="en-US" w:eastAsia="zh-CN" w:bidi="ar-SA"/>
        </w:rPr>
        <w:t>字数</w:t>
      </w:r>
      <w:r>
        <w:rPr>
          <w:rFonts w:hint="eastAsia" w:ascii="宋体" w:hAnsi="宋体" w:eastAsia="宋体" w:cs="宋体"/>
          <w:color w:val="FF0000"/>
          <w:spacing w:val="20"/>
          <w:sz w:val="24"/>
          <w:szCs w:val="24"/>
          <w:lang w:val="en-US" w:eastAsia="zh-CN"/>
        </w:rPr>
        <w:t>一般要求</w:t>
      </w:r>
      <w:r>
        <w:rPr>
          <w:rFonts w:hint="eastAsia" w:ascii="宋体" w:hAnsi="宋体" w:eastAsia="宋体" w:cs="宋体"/>
          <w:color w:val="FF0000"/>
          <w:spacing w:val="-7"/>
          <w:sz w:val="24"/>
          <w:szCs w:val="24"/>
          <w:highlight w:val="yellow"/>
        </w:rPr>
        <w:t>3000字</w:t>
      </w:r>
      <w:r>
        <w:rPr>
          <w:rFonts w:hint="eastAsia" w:ascii="宋体" w:hAnsi="宋体" w:eastAsia="宋体" w:cs="宋体"/>
          <w:color w:val="FF0000"/>
          <w:spacing w:val="-7"/>
          <w:sz w:val="24"/>
          <w:szCs w:val="24"/>
          <w:highlight w:val="yellow"/>
          <w:lang w:val="en-US" w:eastAsia="zh-CN"/>
        </w:rPr>
        <w:t>左右</w:t>
      </w:r>
      <w:r>
        <w:rPr>
          <w:rFonts w:ascii="宋体" w:hAnsi="宋体" w:eastAsia="宋体" w:cs="宋体"/>
          <w:color w:val="FF0000"/>
          <w:spacing w:val="-7"/>
          <w:sz w:val="24"/>
          <w:szCs w:val="24"/>
          <w:highlight w:val="yellow"/>
        </w:rPr>
        <w:t xml:space="preserve"> </w:t>
      </w:r>
      <w:r>
        <w:commentReference w:id="5"/>
      </w:r>
      <w:r>
        <w:rPr>
          <w:rFonts w:ascii="宋体" w:hAnsi="宋体" w:eastAsia="宋体" w:cs="宋体"/>
          <w:color w:val="FF0000"/>
          <w:spacing w:val="-6"/>
          <w:sz w:val="24"/>
          <w:szCs w:val="24"/>
        </w:rPr>
        <w:t>。</w:t>
      </w:r>
    </w:p>
    <w:p>
      <w:pPr>
        <w:spacing w:line="360" w:lineRule="auto"/>
        <w:ind w:firstLine="480" w:firstLineChars="200"/>
        <w:rPr>
          <w:rFonts w:hint="eastAsia" w:ascii="宋体" w:hAnsi="宋体"/>
          <w:color w:val="FF0000"/>
          <w:szCs w:val="21"/>
        </w:rPr>
      </w:pPr>
      <w:r>
        <w:rPr>
          <w:rFonts w:hint="eastAsia" w:ascii="宋体" w:hAnsi="宋体" w:eastAsia="宋体" w:cs="Times New Roman"/>
          <w:b w:val="0"/>
          <w:bCs w:val="0"/>
          <w:color w:val="FF0000"/>
          <w:kern w:val="2"/>
          <w:sz w:val="24"/>
          <w:szCs w:val="24"/>
          <w:lang w:val="en-US" w:eastAsia="zh-CN" w:bidi="ar-SA"/>
        </w:rPr>
        <w:t>（请按实际情况填写，使用后删除）</w:t>
      </w:r>
    </w:p>
    <w:p>
      <w:pPr>
        <w:pStyle w:val="3"/>
        <w:spacing w:before="316" w:after="316"/>
        <w:rPr>
          <w:rFonts w:hint="eastAsia" w:ascii="宋体" w:hAnsi="宋体" w:eastAsia="宋体"/>
          <w:sz w:val="28"/>
          <w:szCs w:val="28"/>
        </w:rPr>
      </w:pPr>
      <w:bookmarkStart w:id="30" w:name="_Toc376246506"/>
      <w:bookmarkStart w:id="31" w:name="_Toc376248558"/>
      <w:r>
        <w:rPr>
          <w:rFonts w:hint="eastAsia" w:ascii="宋体" w:hAnsi="宋体" w:eastAsia="宋体"/>
          <w:sz w:val="28"/>
          <w:szCs w:val="28"/>
        </w:rPr>
        <w:t>五</w:t>
      </w:r>
      <w:r>
        <w:rPr>
          <w:rFonts w:ascii="宋体" w:hAnsi="宋体" w:eastAsia="宋体"/>
          <w:sz w:val="28"/>
          <w:szCs w:val="28"/>
        </w:rPr>
        <w:t>、实习</w:t>
      </w:r>
      <w:r>
        <w:rPr>
          <w:rFonts w:hint="eastAsia" w:ascii="宋体" w:hAnsi="宋体" w:eastAsia="宋体"/>
          <w:sz w:val="28"/>
          <w:szCs w:val="28"/>
        </w:rPr>
        <w:t>成绩的考核办法</w:t>
      </w:r>
      <w:bookmarkEnd w:id="30"/>
      <w:bookmarkEnd w:id="31"/>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示例：</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指导教师在评定学生***实习成绩时，应综合考虑学生在***实习环节中的具体表现、动手能力、实习日记和实习总结的记录与写作情况。***实习成绩实行优、良、中等、及格和不及格五个等级。</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（一）评定成绩的依据是：</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 xml:space="preserve">1．指导教师平时检查； </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2．实践单位鉴定和评语；</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3．提供的实习日记和实习报告。</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4．凡未能按实习计划完成***实习，或者***实习成绩不及格者，不准予毕业。</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（二）评分标准如下：</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1．优秀：学生实习态度端正，实习中无违纪行为，实习期间保持与指导教师联系，实习有始有终；能很好地完成实习任务，达到实习大纲中规定的全部要求，业务能力高、工作表现优异，得到实习单位优秀评价；实习报告能对实习内容进行全面、系统总结，并能运用学过的理论对某些问题加以分析，并有某些独到见解，条理清楚，结合专业实际，语言组织流畅。</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2．良好：学生实习态度端正，实习中无违纪行为，实习期间保持与指导教师联系，实习有始有终；能较好地完成实习任务，达到实习大纲中规定的全部要求，业务能力较强、工作表现良好，得到实习单位的良好评价；实习报告能对实习内容进行比较全面、系统的总结，条理清楚，结合专业实际。</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3．中等：学生实习态度端正，实习中无严重违纪行为，实习期间能够保持与指导教师联系，实习有始有终；完成实习主要任务，达到实习大纲中规定的主要要求，业务能力和工作表现一般，有实习单位合格的评价；实习报告能对实习内容进行比较全面的总结，结合专业实际。</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4．及格：学生实习态度端正，实习期间能保持与指导教师联系，实习有始有终；完成了实习的主要任务，达到实习大纲中规定的基本要求，有实习单位合格的评价；能够完成实习报告，内容能够结合专业，基本正确，但不够完整、系统。</w:t>
      </w:r>
    </w:p>
    <w:p>
      <w:pPr>
        <w:spacing w:line="360" w:lineRule="auto"/>
        <w:ind w:firstLine="480" w:firstLineChars="200"/>
        <w:rPr>
          <w:rFonts w:hint="eastAsia" w:ascii="宋体" w:hAnsi="宋体" w:eastAsia="宋体" w:cs="Times New Roman"/>
          <w:b w:val="0"/>
          <w:bCs w:val="0"/>
          <w:color w:val="FF0000"/>
          <w:kern w:val="2"/>
          <w:sz w:val="24"/>
          <w:szCs w:val="24"/>
          <w:lang w:val="en-US" w:eastAsia="zh-CN" w:bidi="ar-SA"/>
        </w:rPr>
      </w:pPr>
      <w:r>
        <w:rPr>
          <w:rFonts w:hint="eastAsia" w:ascii="宋体" w:hAnsi="宋体" w:eastAsia="宋体" w:cs="Times New Roman"/>
          <w:b w:val="0"/>
          <w:bCs w:val="0"/>
          <w:color w:val="FF0000"/>
          <w:kern w:val="2"/>
          <w:sz w:val="24"/>
          <w:szCs w:val="24"/>
          <w:lang w:val="en-US" w:eastAsia="zh-CN" w:bidi="ar-SA"/>
        </w:rPr>
        <w:t>5．不及格：有下列情况中的任何一项者，实习成绩为不及格。⑴实习单位及导师的评价为不合格者。⑵无特殊原因，未能完成***实习全程者。⑶不按时上交实习</w:t>
      </w:r>
      <w:r>
        <w:rPr>
          <w:rFonts w:hint="eastAsia" w:ascii="宋体" w:hAnsi="宋体" w:cs="Times New Roman"/>
          <w:b w:val="0"/>
          <w:bCs w:val="0"/>
          <w:color w:val="FF0000"/>
          <w:kern w:val="2"/>
          <w:sz w:val="24"/>
          <w:szCs w:val="24"/>
          <w:lang w:val="en-US" w:eastAsia="zh-CN" w:bidi="ar-SA"/>
        </w:rPr>
        <w:t>纪录</w:t>
      </w:r>
      <w:r>
        <w:rPr>
          <w:rFonts w:hint="eastAsia" w:ascii="宋体" w:hAnsi="宋体" w:eastAsia="宋体" w:cs="Times New Roman"/>
          <w:b w:val="0"/>
          <w:bCs w:val="0"/>
          <w:color w:val="FF0000"/>
          <w:kern w:val="2"/>
          <w:sz w:val="24"/>
          <w:szCs w:val="24"/>
          <w:lang w:val="en-US" w:eastAsia="zh-CN" w:bidi="ar-SA"/>
        </w:rPr>
        <w:t>和实习报告。⑷实习报告结构混乱、内容空洞、错误明显者。⑸严重违反文明规范，有损于大学生形象者。（请按实际情况填写，使用后删除）</w:t>
      </w:r>
    </w:p>
    <w:p>
      <w:pPr>
        <w:spacing w:line="360" w:lineRule="auto"/>
        <w:rPr>
          <w:rFonts w:hint="eastAsia" w:ascii="宋体" w:hAnsi="宋体"/>
          <w:szCs w:val="21"/>
        </w:rPr>
      </w:pPr>
    </w:p>
    <w:p/>
    <w:p/>
    <w:p/>
    <w:p>
      <w:pPr>
        <w:spacing w:line="268" w:lineRule="auto"/>
        <w:jc w:val="center"/>
        <w:rPr>
          <w:rFonts w:ascii="Arial"/>
          <w:sz w:val="21"/>
        </w:rPr>
      </w:pPr>
      <w:r>
        <w:rPr>
          <w:color w:val="000000"/>
          <w:sz w:val="44"/>
          <w:szCs w:val="44"/>
        </w:rPr>
        <w:drawing>
          <wp:inline distT="0" distB="0" distL="114300" distR="114300">
            <wp:extent cx="3922395" cy="2087880"/>
            <wp:effectExtent l="0" t="0" r="1905" b="7620"/>
            <wp:docPr id="11" name="图片 3" descr="1605492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1605492190(1)"/>
                    <pic:cNvPicPr>
                      <a:picLocks noChangeAspect="1"/>
                    </pic:cNvPicPr>
                  </pic:nvPicPr>
                  <pic:blipFill>
                    <a:blip r:embed="rId10"/>
                    <a:stretch>
                      <a:fillRect/>
                    </a:stretch>
                  </pic:blipFill>
                  <pic:spPr>
                    <a:xfrm>
                      <a:off x="0" y="0"/>
                      <a:ext cx="3922395" cy="2087880"/>
                    </a:xfrm>
                    <a:prstGeom prst="rect">
                      <a:avLst/>
                    </a:prstGeom>
                    <a:noFill/>
                    <a:ln>
                      <a:noFill/>
                    </a:ln>
                  </pic:spPr>
                </pic:pic>
              </a:graphicData>
            </a:graphic>
          </wp:inline>
        </w:drawing>
      </w:r>
      <w:r>
        <w:commentReference w:id="6"/>
      </w:r>
    </w:p>
    <w:p>
      <w:pPr>
        <w:jc w:val="center"/>
      </w:pPr>
    </w:p>
    <w:p/>
    <w:p>
      <w:pPr>
        <w:jc w:val="both"/>
        <w:rPr>
          <w:rFonts w:hint="eastAsia"/>
          <w:b/>
          <w:bCs/>
          <w:spacing w:val="300"/>
          <w:sz w:val="44"/>
        </w:rPr>
      </w:pPr>
    </w:p>
    <w:p>
      <w:pPr>
        <w:jc w:val="center"/>
        <w:rPr>
          <w:rFonts w:hint="eastAsia"/>
        </w:rPr>
      </w:pPr>
    </w:p>
    <w:p>
      <w:pPr>
        <w:pStyle w:val="5"/>
        <w:jc w:val="center"/>
        <w:rPr>
          <w:rFonts w:hint="eastAsia"/>
        </w:rPr>
      </w:pPr>
      <w:r>
        <w:rPr>
          <w:rFonts w:hint="eastAsia"/>
        </w:rPr>
        <w:t>实习手册</w:t>
      </w:r>
    </w:p>
    <w:p>
      <w:pPr>
        <w:rPr>
          <w:rFonts w:hint="eastAsia"/>
          <w:sz w:val="30"/>
        </w:rPr>
      </w:pPr>
    </w:p>
    <w:p>
      <w:pPr>
        <w:rPr>
          <w:rFonts w:hint="eastAsia" w:eastAsia="楷体_GB2312"/>
          <w:sz w:val="32"/>
        </w:rPr>
      </w:pPr>
      <w:r>
        <w:rPr>
          <w:rFonts w:hint="eastAsia" w:eastAsia="楷体_GB2312"/>
          <w:sz w:val="32"/>
          <w:u w:val="single"/>
        </w:rPr>
        <w:t xml:space="preserve">             </w:t>
      </w:r>
      <w:r>
        <w:rPr>
          <w:rFonts w:hint="eastAsia" w:eastAsia="楷体_GB2312"/>
          <w:sz w:val="32"/>
        </w:rPr>
        <w:t xml:space="preserve"> </w:t>
      </w:r>
      <w:r>
        <w:rPr>
          <w:rFonts w:hint="eastAsia" w:eastAsia="楷体_GB2312"/>
          <w:sz w:val="32"/>
          <w:highlight w:val="yellow"/>
          <w:lang w:val="en-US" w:eastAsia="zh-CN"/>
        </w:rPr>
        <w:t>学院</w:t>
      </w:r>
      <w:r>
        <w:commentReference w:id="7"/>
      </w:r>
      <w:r>
        <w:rPr>
          <w:rFonts w:hint="eastAsia" w:eastAsia="楷体_GB2312"/>
          <w:sz w:val="32"/>
          <w:u w:val="single"/>
        </w:rPr>
        <w:t xml:space="preserve">              </w:t>
      </w:r>
      <w:r>
        <w:rPr>
          <w:rFonts w:hint="eastAsia" w:eastAsia="楷体_GB2312"/>
          <w:sz w:val="32"/>
        </w:rPr>
        <w:t>专业</w:t>
      </w:r>
      <w:r>
        <w:rPr>
          <w:rFonts w:hint="eastAsia" w:eastAsia="楷体_GB2312"/>
          <w:sz w:val="32"/>
          <w:u w:val="single"/>
        </w:rPr>
        <w:t xml:space="preserve">         </w:t>
      </w:r>
      <w:r>
        <w:rPr>
          <w:rFonts w:hint="eastAsia" w:eastAsia="楷体_GB2312"/>
          <w:sz w:val="32"/>
        </w:rPr>
        <w:t>班</w:t>
      </w:r>
    </w:p>
    <w:p>
      <w:pPr>
        <w:ind w:left="2520" w:leftChars="1200"/>
        <w:rPr>
          <w:rFonts w:hint="eastAsia" w:eastAsia="楷体_GB2312"/>
          <w:spacing w:val="56"/>
          <w:sz w:val="32"/>
        </w:rPr>
      </w:pPr>
    </w:p>
    <w:p>
      <w:pPr>
        <w:ind w:left="2520" w:leftChars="1200"/>
        <w:rPr>
          <w:rFonts w:hint="eastAsia" w:eastAsia="楷体_GB2312"/>
          <w:spacing w:val="56"/>
          <w:sz w:val="32"/>
        </w:rPr>
      </w:pPr>
    </w:p>
    <w:p>
      <w:pPr>
        <w:ind w:left="2520" w:leftChars="1200"/>
        <w:rPr>
          <w:rFonts w:hint="eastAsia" w:eastAsia="楷体_GB2312"/>
          <w:sz w:val="32"/>
        </w:rPr>
      </w:pPr>
      <w:r>
        <w:rPr>
          <w:rFonts w:hint="eastAsia" w:eastAsia="楷体_GB2312"/>
          <w:spacing w:val="56"/>
          <w:sz w:val="32"/>
        </w:rPr>
        <w:t>实习名</w:t>
      </w:r>
      <w:r>
        <w:rPr>
          <w:rFonts w:hint="eastAsia" w:eastAsia="楷体_GB2312"/>
          <w:sz w:val="32"/>
        </w:rPr>
        <w:t>称</w:t>
      </w:r>
      <w:r>
        <w:rPr>
          <w:rFonts w:hint="eastAsia" w:eastAsia="楷体_GB2312"/>
          <w:sz w:val="32"/>
          <w:u w:val="single"/>
        </w:rPr>
        <w:t xml:space="preserve">                 </w:t>
      </w:r>
    </w:p>
    <w:p>
      <w:pPr>
        <w:ind w:left="2520" w:leftChars="1200"/>
        <w:rPr>
          <w:rFonts w:hint="eastAsia" w:eastAsia="楷体_GB2312"/>
          <w:sz w:val="32"/>
          <w:u w:val="single"/>
        </w:rPr>
      </w:pPr>
      <w:r>
        <w:rPr>
          <w:rFonts w:hint="eastAsia" w:eastAsia="楷体_GB2312"/>
          <w:spacing w:val="56"/>
          <w:sz w:val="32"/>
        </w:rPr>
        <w:t>学生姓</w:t>
      </w:r>
      <w:r>
        <w:rPr>
          <w:rFonts w:hint="eastAsia" w:eastAsia="楷体_GB2312"/>
          <w:sz w:val="32"/>
        </w:rPr>
        <w:t>名</w:t>
      </w:r>
      <w:r>
        <w:rPr>
          <w:rFonts w:hint="eastAsia" w:eastAsia="楷体_GB2312"/>
          <w:sz w:val="32"/>
          <w:u w:val="single"/>
        </w:rPr>
        <w:t xml:space="preserve">                 </w:t>
      </w:r>
    </w:p>
    <w:p>
      <w:pPr>
        <w:ind w:left="2520" w:leftChars="1200"/>
        <w:rPr>
          <w:rFonts w:hint="eastAsia" w:eastAsia="楷体_GB2312"/>
          <w:sz w:val="32"/>
          <w:u w:val="single"/>
        </w:rPr>
      </w:pPr>
      <w:r>
        <w:rPr>
          <w:rFonts w:hint="eastAsia" w:eastAsia="楷体_GB2312"/>
          <w:spacing w:val="36"/>
          <w:sz w:val="32"/>
        </w:rPr>
        <w:t xml:space="preserve">学    </w:t>
      </w:r>
      <w:r>
        <w:rPr>
          <w:rFonts w:hint="eastAsia" w:eastAsia="楷体_GB2312"/>
          <w:spacing w:val="-20"/>
          <w:sz w:val="32"/>
        </w:rPr>
        <w:t>号</w:t>
      </w:r>
      <w:r>
        <w:rPr>
          <w:rFonts w:hint="eastAsia" w:eastAsia="楷体_GB2312"/>
          <w:sz w:val="32"/>
          <w:u w:val="single"/>
        </w:rPr>
        <w:t xml:space="preserve">                 </w:t>
      </w:r>
    </w:p>
    <w:p>
      <w:pPr>
        <w:ind w:left="2520" w:leftChars="1200"/>
        <w:rPr>
          <w:rFonts w:hint="eastAsia" w:eastAsia="楷体_GB2312"/>
          <w:sz w:val="32"/>
          <w:u w:val="single"/>
        </w:rPr>
      </w:pPr>
      <w:r>
        <w:rPr>
          <w:rFonts w:hint="eastAsia" w:eastAsia="楷体_GB2312"/>
          <w:spacing w:val="56"/>
          <w:sz w:val="32"/>
        </w:rPr>
        <w:t>指导教</w:t>
      </w:r>
      <w:r>
        <w:rPr>
          <w:rFonts w:hint="eastAsia" w:eastAsia="楷体_GB2312"/>
          <w:sz w:val="32"/>
        </w:rPr>
        <w:t>师</w:t>
      </w:r>
      <w:r>
        <w:rPr>
          <w:rFonts w:hint="eastAsia" w:eastAsia="楷体_GB2312"/>
          <w:sz w:val="32"/>
          <w:u w:val="single"/>
        </w:rPr>
        <w:t xml:space="preserve">                 </w:t>
      </w:r>
    </w:p>
    <w:p>
      <w:pPr>
        <w:ind w:left="2520" w:leftChars="1200"/>
        <w:rPr>
          <w:rFonts w:hint="eastAsia" w:eastAsia="楷体_GB2312"/>
          <w:spacing w:val="56"/>
          <w:sz w:val="32"/>
        </w:rPr>
      </w:pPr>
    </w:p>
    <w:p>
      <w:pPr>
        <w:jc w:val="left"/>
        <w:rPr>
          <w:rFonts w:hint="eastAsia" w:eastAsia="楷体_GB2312"/>
          <w:sz w:val="32"/>
          <w:u w:val="single"/>
        </w:rPr>
      </w:pPr>
    </w:p>
    <w:p>
      <w:pPr>
        <w:rPr>
          <w:rFonts w:hint="eastAsia" w:eastAsia="楷体_GB2312"/>
          <w:sz w:val="32"/>
          <w:u w:val="single"/>
        </w:rPr>
      </w:pPr>
    </w:p>
    <w:p>
      <w:pPr>
        <w:jc w:val="center"/>
        <w:rPr>
          <w:rFonts w:hint="eastAsia" w:ascii="宋体" w:hAnsi="宋体" w:eastAsia="楷体_GB2312"/>
          <w:sz w:val="32"/>
        </w:rPr>
      </w:pPr>
      <w:r>
        <w:rPr>
          <w:rFonts w:hint="eastAsia" w:ascii="宋体" w:hAnsi="宋体" w:eastAsia="楷体_GB2312"/>
          <w:sz w:val="32"/>
        </w:rPr>
        <w:t>年    月    日</w:t>
      </w:r>
    </w:p>
    <w:p>
      <w:pPr>
        <w:widowControl w:val="0"/>
        <w:kinsoku/>
        <w:autoSpaceDE/>
        <w:autoSpaceDN/>
        <w:adjustRightInd/>
        <w:snapToGrid/>
        <w:spacing w:line="240" w:lineRule="auto"/>
        <w:jc w:val="center"/>
        <w:textAlignment w:val="auto"/>
        <w:rPr>
          <w:rFonts w:hint="eastAsia" w:ascii="宋体" w:hAnsi="宋体" w:eastAsia="黑体" w:cs="Times New Roman"/>
          <w:snapToGrid/>
          <w:kern w:val="2"/>
          <w:sz w:val="46"/>
          <w:szCs w:val="24"/>
          <w:lang w:val="en-US" w:eastAsia="zh-CN" w:bidi="ar-SA"/>
        </w:rPr>
      </w:pPr>
    </w:p>
    <w:p>
      <w:pPr>
        <w:widowControl w:val="0"/>
        <w:kinsoku/>
        <w:autoSpaceDE/>
        <w:autoSpaceDN/>
        <w:adjustRightInd/>
        <w:snapToGrid/>
        <w:spacing w:line="240" w:lineRule="auto"/>
        <w:jc w:val="center"/>
        <w:textAlignment w:val="auto"/>
        <w:rPr>
          <w:rFonts w:hint="eastAsia" w:ascii="宋体" w:hAnsi="宋体" w:eastAsia="黑体"/>
          <w:sz w:val="32"/>
        </w:rPr>
      </w:pPr>
      <w:r>
        <w:rPr>
          <w:rFonts w:hint="eastAsia" w:ascii="宋体" w:hAnsi="宋体" w:eastAsia="黑体" w:cs="Times New Roman"/>
          <w:snapToGrid/>
          <w:kern w:val="2"/>
          <w:sz w:val="46"/>
          <w:szCs w:val="24"/>
          <w:lang w:val="en-US" w:eastAsia="zh-CN" w:bidi="ar-SA"/>
        </w:rPr>
        <w:t>实习记录</w:t>
      </w:r>
      <w:r>
        <w:rPr>
          <w:rFonts w:hint="eastAsia" w:ascii="宋体" w:hAnsi="宋体" w:eastAsia="黑体" w:cs="Times New Roman"/>
          <w:snapToGrid/>
          <w:kern w:val="2"/>
          <w:sz w:val="46"/>
          <w:szCs w:val="24"/>
          <w:lang w:val="en-US" w:eastAsia="zh-CN" w:bidi="ar-SA"/>
        </w:rPr>
        <w:commentReference w:id="8"/>
      </w:r>
    </w:p>
    <w:tbl>
      <w:tblPr>
        <w:tblStyle w:val="12"/>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8" w:type="dxa"/>
            <w:noWrap w:val="0"/>
            <w:vAlign w:val="top"/>
          </w:tcPr>
          <w:p>
            <w:pPr>
              <w:rPr>
                <w:rFonts w:hint="eastAsia" w:eastAsia="黑体"/>
                <w:sz w:val="30"/>
              </w:rPr>
            </w:pPr>
            <w:r>
              <w:rPr>
                <w:rFonts w:hint="eastAsia" w:eastAsia="黑体"/>
                <w:sz w:val="30"/>
              </w:rPr>
              <w:t xml:space="preserve">实习时间： </w:t>
            </w:r>
            <w:r>
              <w:rPr>
                <w:rFonts w:hint="eastAsia" w:ascii="宋体" w:hAnsi="宋体" w:eastAsia="黑体"/>
                <w:sz w:val="30"/>
              </w:rPr>
              <w:t>月  日至  月  日</w:t>
            </w:r>
          </w:p>
        </w:tc>
        <w:tc>
          <w:tcPr>
            <w:tcW w:w="4500" w:type="dxa"/>
            <w:noWrap w:val="0"/>
            <w:vAlign w:val="top"/>
          </w:tcPr>
          <w:p>
            <w:pPr>
              <w:rPr>
                <w:rFonts w:hint="eastAsia" w:eastAsia="黑体"/>
                <w:sz w:val="30"/>
              </w:rPr>
            </w:pPr>
            <w:r>
              <w:rPr>
                <w:rFonts w:hint="eastAsia" w:ascii="宋体" w:hAnsi="宋体" w:eastAsia="黑体"/>
                <w:sz w:val="30"/>
              </w:rPr>
              <w:t>实习单位：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0" w:hRule="atLeast"/>
        </w:trPr>
        <w:tc>
          <w:tcPr>
            <w:tcW w:w="8928" w:type="dxa"/>
            <w:gridSpan w:val="2"/>
            <w:noWrap w:val="0"/>
            <w:vAlign w:val="top"/>
          </w:tcPr>
          <w:p>
            <w:pPr>
              <w:rPr>
                <w:rFonts w:hint="eastAsia" w:eastAsia="黑体"/>
                <w:sz w:val="30"/>
              </w:rPr>
            </w:pPr>
            <w:r>
              <w:rPr>
                <w:rFonts w:hint="eastAsia" w:eastAsia="黑体"/>
                <w:sz w:val="30"/>
              </w:rPr>
              <w:t>实习内容：</w:t>
            </w:r>
          </w:p>
          <w:p>
            <w:pPr>
              <w:spacing w:line="312" w:lineRule="auto"/>
              <w:rPr>
                <w:rFonts w:hint="eastAsia" w:ascii="宋体" w:hAnsi="宋体"/>
                <w:color w:val="FF0000"/>
                <w:sz w:val="24"/>
                <w:highlight w:val="yellow"/>
              </w:rPr>
            </w:pPr>
            <w:r>
              <w:rPr>
                <w:rFonts w:hint="eastAsia" w:ascii="宋体" w:hAnsi="宋体"/>
                <w:color w:val="FF0000"/>
                <w:sz w:val="24"/>
                <w:highlight w:val="yellow"/>
              </w:rPr>
              <w:t>字体字号为宋体小四号，1.3倍行距，用后删除此行。上交打印版。</w:t>
            </w:r>
          </w:p>
          <w:p>
            <w:pPr>
              <w:spacing w:line="312" w:lineRule="auto"/>
              <w:rPr>
                <w:rFonts w:hint="eastAsia" w:ascii="宋体" w:hAnsi="宋体"/>
                <w:color w:val="FF0000"/>
                <w:sz w:val="24"/>
                <w:highlight w:val="yellow"/>
              </w:rPr>
            </w:pPr>
            <w:r>
              <w:rPr>
                <w:rFonts w:hint="eastAsia" w:ascii="宋体" w:hAnsi="宋体"/>
                <w:color w:val="FF0000"/>
                <w:sz w:val="24"/>
                <w:highlight w:val="yellow"/>
              </w:rPr>
              <w:t>1</w:t>
            </w:r>
            <w:r>
              <w:rPr>
                <w:rFonts w:hint="eastAsia" w:ascii="宋体" w:hAnsi="宋体" w:eastAsia="宋体"/>
                <w:color w:val="FF0000"/>
                <w:sz w:val="24"/>
                <w:highlight w:val="yellow"/>
                <w:lang w:eastAsia="zh-CN"/>
              </w:rPr>
              <w:t>.</w:t>
            </w:r>
            <w:r>
              <w:rPr>
                <w:rFonts w:hint="eastAsia" w:ascii="宋体" w:hAnsi="宋体"/>
                <w:color w:val="FF0000"/>
                <w:sz w:val="24"/>
                <w:highlight w:val="yellow"/>
              </w:rPr>
              <w:t>学生签字和指导教师签字部分手写</w:t>
            </w:r>
          </w:p>
          <w:p>
            <w:pPr>
              <w:jc w:val="both"/>
              <w:rPr>
                <w:rFonts w:hint="eastAsia" w:ascii="宋体" w:hAnsi="宋体"/>
                <w:color w:val="FF0000"/>
                <w:sz w:val="24"/>
                <w:highlight w:val="yellow"/>
              </w:rPr>
            </w:pPr>
            <w:r>
              <w:rPr>
                <w:rFonts w:hint="eastAsia" w:ascii="宋体" w:hAnsi="宋体"/>
                <w:color w:val="FF0000"/>
                <w:sz w:val="24"/>
                <w:highlight w:val="yellow"/>
              </w:rPr>
              <w:t>2</w:t>
            </w:r>
            <w:r>
              <w:rPr>
                <w:rFonts w:hint="eastAsia" w:ascii="宋体" w:hAnsi="宋体" w:eastAsia="宋体"/>
                <w:color w:val="FF0000"/>
                <w:sz w:val="24"/>
                <w:highlight w:val="yellow"/>
                <w:lang w:eastAsia="zh-CN"/>
              </w:rPr>
              <w:t>.</w:t>
            </w:r>
            <w:r>
              <w:rPr>
                <w:rFonts w:hint="eastAsia" w:ascii="宋体" w:hAnsi="宋体"/>
                <w:color w:val="FF0000"/>
                <w:sz w:val="24"/>
                <w:highlight w:val="yellow"/>
              </w:rPr>
              <w:t>实习单位评语、实习成绩、指导教师评阅意见手写</w:t>
            </w: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tc>
      </w:tr>
    </w:tbl>
    <w:p>
      <w:pPr>
        <w:widowControl w:val="0"/>
        <w:kinsoku/>
        <w:autoSpaceDE/>
        <w:autoSpaceDN/>
        <w:adjustRightInd/>
        <w:snapToGrid/>
        <w:spacing w:line="240" w:lineRule="auto"/>
        <w:jc w:val="center"/>
        <w:textAlignment w:val="auto"/>
        <w:rPr>
          <w:rFonts w:hint="eastAsia" w:ascii="宋体" w:hAnsi="宋体" w:eastAsia="黑体"/>
          <w:sz w:val="32"/>
        </w:rPr>
      </w:pPr>
      <w:r>
        <w:rPr>
          <w:rFonts w:hint="eastAsia" w:ascii="宋体" w:hAnsi="宋体" w:eastAsia="黑体" w:cs="Times New Roman"/>
          <w:snapToGrid/>
          <w:kern w:val="2"/>
          <w:sz w:val="46"/>
          <w:szCs w:val="24"/>
          <w:lang w:val="en-US" w:eastAsia="zh-CN" w:bidi="ar-SA"/>
        </w:rPr>
        <w:t>实习记录</w:t>
      </w:r>
    </w:p>
    <w:tbl>
      <w:tblPr>
        <w:tblStyle w:val="12"/>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28"/>
        <w:gridCol w:w="4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trPr>
        <w:tc>
          <w:tcPr>
            <w:tcW w:w="4428" w:type="dxa"/>
            <w:noWrap w:val="0"/>
            <w:vAlign w:val="top"/>
          </w:tcPr>
          <w:p>
            <w:pPr>
              <w:rPr>
                <w:rFonts w:hint="eastAsia" w:eastAsia="黑体"/>
                <w:sz w:val="30"/>
              </w:rPr>
            </w:pPr>
            <w:r>
              <w:rPr>
                <w:rFonts w:hint="eastAsia" w:eastAsia="黑体"/>
                <w:sz w:val="30"/>
              </w:rPr>
              <w:t xml:space="preserve">实习时间： </w:t>
            </w:r>
            <w:r>
              <w:rPr>
                <w:rFonts w:hint="eastAsia" w:ascii="宋体" w:hAnsi="宋体" w:eastAsia="黑体"/>
                <w:sz w:val="30"/>
              </w:rPr>
              <w:t>月  日至  月  日</w:t>
            </w:r>
          </w:p>
        </w:tc>
        <w:tc>
          <w:tcPr>
            <w:tcW w:w="4500" w:type="dxa"/>
            <w:noWrap w:val="0"/>
            <w:vAlign w:val="top"/>
          </w:tcPr>
          <w:p>
            <w:pPr>
              <w:rPr>
                <w:rFonts w:hint="eastAsia" w:eastAsia="黑体"/>
                <w:sz w:val="30"/>
              </w:rPr>
            </w:pPr>
            <w:r>
              <w:rPr>
                <w:rFonts w:hint="eastAsia" w:ascii="宋体" w:hAnsi="宋体" w:eastAsia="黑体"/>
                <w:sz w:val="30"/>
              </w:rPr>
              <w:t>实习单位：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0" w:hRule="atLeast"/>
        </w:trPr>
        <w:tc>
          <w:tcPr>
            <w:tcW w:w="8928" w:type="dxa"/>
            <w:gridSpan w:val="2"/>
            <w:noWrap w:val="0"/>
            <w:vAlign w:val="top"/>
          </w:tcPr>
          <w:p>
            <w:pPr>
              <w:rPr>
                <w:rFonts w:hint="eastAsia" w:eastAsia="黑体"/>
                <w:sz w:val="30"/>
              </w:rPr>
            </w:pPr>
            <w:r>
              <w:rPr>
                <w:rFonts w:hint="eastAsia" w:eastAsia="黑体"/>
                <w:sz w:val="30"/>
              </w:rPr>
              <w:t>实习内容：</w:t>
            </w:r>
          </w:p>
          <w:p>
            <w:pPr>
              <w:spacing w:line="312" w:lineRule="auto"/>
              <w:rPr>
                <w:rFonts w:hint="eastAsia" w:ascii="宋体" w:hAnsi="宋体"/>
                <w:color w:val="FF0000"/>
                <w:sz w:val="24"/>
                <w:highlight w:val="yellow"/>
              </w:rPr>
            </w:pPr>
            <w:r>
              <w:rPr>
                <w:rFonts w:hint="eastAsia" w:ascii="宋体" w:hAnsi="宋体"/>
                <w:color w:val="FF0000"/>
                <w:sz w:val="24"/>
                <w:highlight w:val="yellow"/>
              </w:rPr>
              <w:t>字体字号为宋体小四号，1.3倍行距，用后删除此行。上交打印版。</w:t>
            </w:r>
          </w:p>
          <w:p>
            <w:pPr>
              <w:spacing w:line="312" w:lineRule="auto"/>
              <w:rPr>
                <w:rFonts w:hint="eastAsia" w:ascii="宋体" w:hAnsi="宋体"/>
                <w:color w:val="FF0000"/>
                <w:sz w:val="24"/>
                <w:highlight w:val="yellow"/>
              </w:rPr>
            </w:pPr>
            <w:r>
              <w:rPr>
                <w:rFonts w:hint="eastAsia" w:ascii="宋体" w:hAnsi="宋体"/>
                <w:color w:val="FF0000"/>
                <w:sz w:val="24"/>
                <w:highlight w:val="yellow"/>
              </w:rPr>
              <w:t>1</w:t>
            </w:r>
            <w:r>
              <w:rPr>
                <w:rFonts w:hint="eastAsia" w:ascii="宋体" w:hAnsi="宋体" w:eastAsia="宋体"/>
                <w:color w:val="FF0000"/>
                <w:sz w:val="24"/>
                <w:highlight w:val="yellow"/>
                <w:lang w:eastAsia="zh-CN"/>
              </w:rPr>
              <w:t>.</w:t>
            </w:r>
            <w:r>
              <w:rPr>
                <w:rFonts w:hint="eastAsia" w:ascii="宋体" w:hAnsi="宋体"/>
                <w:color w:val="FF0000"/>
                <w:sz w:val="24"/>
                <w:highlight w:val="yellow"/>
              </w:rPr>
              <w:t>学生签字和指导教师签字部分手写</w:t>
            </w:r>
          </w:p>
          <w:p>
            <w:pPr>
              <w:jc w:val="both"/>
              <w:rPr>
                <w:rFonts w:hint="eastAsia" w:ascii="宋体" w:hAnsi="宋体"/>
                <w:color w:val="FF0000"/>
                <w:sz w:val="24"/>
                <w:highlight w:val="yellow"/>
              </w:rPr>
            </w:pPr>
            <w:r>
              <w:rPr>
                <w:rFonts w:hint="eastAsia" w:ascii="宋体" w:hAnsi="宋体"/>
                <w:color w:val="FF0000"/>
                <w:sz w:val="24"/>
                <w:highlight w:val="yellow"/>
              </w:rPr>
              <w:t>2</w:t>
            </w:r>
            <w:r>
              <w:rPr>
                <w:rFonts w:hint="eastAsia" w:ascii="宋体" w:hAnsi="宋体" w:eastAsia="宋体"/>
                <w:color w:val="FF0000"/>
                <w:sz w:val="24"/>
                <w:highlight w:val="yellow"/>
                <w:lang w:eastAsia="zh-CN"/>
              </w:rPr>
              <w:t>.</w:t>
            </w:r>
            <w:r>
              <w:rPr>
                <w:rFonts w:hint="eastAsia" w:ascii="宋体" w:hAnsi="宋体"/>
                <w:color w:val="FF0000"/>
                <w:sz w:val="24"/>
                <w:highlight w:val="yellow"/>
              </w:rPr>
              <w:t>实习单位评语、实习成绩、指导教师评阅意见手写</w:t>
            </w: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p>
            <w:pPr>
              <w:jc w:val="both"/>
              <w:rPr>
                <w:rFonts w:hint="eastAsia" w:ascii="宋体" w:hAnsi="宋体"/>
                <w:color w:val="FF0000"/>
                <w:sz w:val="24"/>
                <w:highlight w:val="yellow"/>
              </w:rPr>
            </w:pPr>
          </w:p>
        </w:tc>
      </w:tr>
    </w:tbl>
    <w:tbl>
      <w:tblPr>
        <w:tblStyle w:val="12"/>
        <w:tblpPr w:leftFromText="180" w:rightFromText="180" w:vertAnchor="text" w:horzAnchor="page" w:tblpX="1354" w:tblpY="214"/>
        <w:tblOverlap w:val="never"/>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0" w:hRule="atLeast"/>
        </w:trPr>
        <w:tc>
          <w:tcPr>
            <w:tcW w:w="8928" w:type="dxa"/>
            <w:noWrap w:val="0"/>
            <w:vAlign w:val="top"/>
          </w:tcPr>
          <w:p>
            <w:pPr>
              <w:rPr>
                <w:rFonts w:hint="eastAsia" w:eastAsia="黑体"/>
                <w:sz w:val="30"/>
              </w:rPr>
            </w:pPr>
            <w:r>
              <w:rPr>
                <w:rFonts w:hint="eastAsia" w:eastAsia="黑体"/>
                <w:sz w:val="30"/>
              </w:rPr>
              <w:t>实习单位评语：</w:t>
            </w:r>
          </w:p>
          <w:p>
            <w:pPr>
              <w:rPr>
                <w:rFonts w:hint="eastAsia" w:eastAsia="黑体"/>
                <w:sz w:val="30"/>
              </w:rPr>
            </w:pPr>
          </w:p>
          <w:p>
            <w:pPr>
              <w:rPr>
                <w:rFonts w:hint="eastAsia" w:eastAsia="黑体"/>
                <w:sz w:val="30"/>
              </w:rPr>
            </w:pPr>
          </w:p>
          <w:p>
            <w:pPr>
              <w:rPr>
                <w:rFonts w:hint="eastAsia" w:eastAsia="黑体"/>
                <w:sz w:val="30"/>
              </w:rPr>
            </w:pPr>
          </w:p>
          <w:p>
            <w:pPr>
              <w:rPr>
                <w:rFonts w:hint="eastAsia" w:eastAsia="黑体"/>
                <w:sz w:val="30"/>
              </w:rPr>
            </w:pPr>
          </w:p>
          <w:p>
            <w:pPr>
              <w:rPr>
                <w:rFonts w:hint="eastAsia" w:eastAsia="黑体"/>
                <w:sz w:val="30"/>
              </w:rPr>
            </w:pPr>
          </w:p>
          <w:p>
            <w:pPr>
              <w:rPr>
                <w:rFonts w:hint="eastAsia" w:eastAsia="黑体"/>
                <w:sz w:val="30"/>
              </w:rPr>
            </w:pPr>
          </w:p>
          <w:p>
            <w:pPr>
              <w:rPr>
                <w:rFonts w:hint="eastAsia" w:eastAsia="黑体"/>
                <w:sz w:val="30"/>
              </w:rPr>
            </w:pPr>
          </w:p>
          <w:p>
            <w:pPr>
              <w:ind w:left="4620" w:leftChars="2200"/>
              <w:rPr>
                <w:rFonts w:hint="eastAsia" w:eastAsia="黑体"/>
                <w:sz w:val="30"/>
              </w:rPr>
            </w:pPr>
            <w:r>
              <w:rPr>
                <w:rFonts w:hint="eastAsia" w:eastAsia="黑体"/>
                <w:sz w:val="30"/>
              </w:rPr>
              <w:t>实习单位（公章）：</w:t>
            </w:r>
          </w:p>
          <w:p>
            <w:pPr>
              <w:jc w:val="center"/>
              <w:rPr>
                <w:rFonts w:hint="eastAsia" w:eastAsia="黑体"/>
                <w:sz w:val="30"/>
              </w:rPr>
            </w:pPr>
            <w:r>
              <w:rPr>
                <w:rFonts w:hint="eastAsia" w:eastAsia="黑体"/>
                <w:sz w:val="30"/>
                <w:lang w:val="en-US" w:eastAsia="zh-CN"/>
              </w:rPr>
              <w:t xml:space="preserve">                   </w:t>
            </w:r>
            <w:r>
              <w:rPr>
                <w:rFonts w:hint="eastAsia" w:eastAsia="黑体"/>
                <w:sz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9" w:hRule="atLeast"/>
        </w:trPr>
        <w:tc>
          <w:tcPr>
            <w:tcW w:w="8928" w:type="dxa"/>
            <w:noWrap w:val="0"/>
            <w:vAlign w:val="top"/>
          </w:tcPr>
          <w:p>
            <w:pPr>
              <w:rPr>
                <w:rFonts w:hint="eastAsia" w:eastAsia="黑体"/>
                <w:sz w:val="30"/>
              </w:rPr>
            </w:pPr>
            <w:r>
              <w:rPr>
                <w:rFonts w:hint="eastAsia" w:eastAsia="黑体"/>
                <w:sz w:val="30"/>
              </w:rPr>
              <w:t>指导教师评阅意见：</w:t>
            </w:r>
            <w:r>
              <w:rPr>
                <w:rFonts w:hint="eastAsia" w:eastAsia="黑体"/>
                <w:sz w:val="30"/>
              </w:rPr>
              <w:commentReference w:id="9"/>
            </w:r>
          </w:p>
          <w:p>
            <w:pPr>
              <w:rPr>
                <w:rFonts w:hint="eastAsia"/>
                <w:sz w:val="24"/>
              </w:rPr>
            </w:pPr>
          </w:p>
          <w:p>
            <w:pPr>
              <w:rPr>
                <w:rFonts w:hint="eastAsia"/>
                <w:sz w:val="24"/>
              </w:rPr>
            </w:pPr>
          </w:p>
          <w:p>
            <w:pPr>
              <w:ind w:left="4620" w:leftChars="2200"/>
              <w:rPr>
                <w:rFonts w:hint="eastAsia" w:eastAsia="黑体"/>
                <w:sz w:val="30"/>
              </w:rPr>
            </w:pPr>
          </w:p>
          <w:p>
            <w:pPr>
              <w:ind w:left="4620" w:leftChars="2200"/>
              <w:rPr>
                <w:rFonts w:hint="eastAsia" w:eastAsia="黑体"/>
                <w:sz w:val="30"/>
              </w:rPr>
            </w:pPr>
          </w:p>
          <w:p>
            <w:pPr>
              <w:rPr>
                <w:rFonts w:hint="eastAsia" w:eastAsia="黑体"/>
                <w:sz w:val="30"/>
              </w:rPr>
            </w:pPr>
          </w:p>
          <w:p>
            <w:pPr>
              <w:ind w:left="4620" w:leftChars="2200"/>
              <w:rPr>
                <w:rFonts w:hint="eastAsia" w:eastAsia="黑体"/>
                <w:sz w:val="30"/>
              </w:rPr>
            </w:pPr>
            <w:r>
              <w:rPr>
                <w:rFonts w:hint="eastAsia" w:eastAsia="黑体"/>
                <w:sz w:val="30"/>
              </w:rPr>
              <w:t>指导教师签字：</w:t>
            </w:r>
          </w:p>
          <w:p>
            <w:pPr>
              <w:ind w:firstLine="5100" w:firstLineChars="1700"/>
              <w:rPr>
                <w:rFonts w:hint="eastAsia" w:eastAsia="黑体"/>
                <w:sz w:val="30"/>
              </w:rPr>
            </w:pPr>
            <w:r>
              <w:rPr>
                <w:rFonts w:hint="eastAsia" w:eastAsia="黑体"/>
                <w:sz w:val="30"/>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4" w:hRule="atLeast"/>
        </w:trPr>
        <w:tc>
          <w:tcPr>
            <w:tcW w:w="8928" w:type="dxa"/>
            <w:noWrap w:val="0"/>
            <w:vAlign w:val="top"/>
          </w:tcPr>
          <w:p>
            <w:pPr>
              <w:rPr>
                <w:rFonts w:hint="default" w:eastAsia="黑体"/>
                <w:sz w:val="30"/>
                <w:lang w:val="en-US" w:eastAsia="zh-CN"/>
              </w:rPr>
            </w:pPr>
            <w:r>
              <w:rPr>
                <w:rFonts w:hint="eastAsia" w:eastAsia="黑体"/>
                <w:sz w:val="30"/>
                <w:lang w:val="en-US" w:eastAsia="zh-CN"/>
              </w:rPr>
              <w:t xml:space="preserve">实习成绩：     </w:t>
            </w:r>
          </w:p>
        </w:tc>
      </w:tr>
    </w:tbl>
    <w:p/>
    <w:p>
      <w:pPr>
        <w:widowControl w:val="0"/>
        <w:kinsoku/>
        <w:autoSpaceDE/>
        <w:autoSpaceDN/>
        <w:adjustRightInd/>
        <w:snapToGrid/>
        <w:spacing w:line="240" w:lineRule="auto"/>
        <w:jc w:val="center"/>
        <w:textAlignment w:val="auto"/>
        <w:rPr>
          <w:rFonts w:hint="eastAsia" w:ascii="宋体" w:hAnsi="宋体" w:eastAsia="黑体" w:cs="Times New Roman"/>
          <w:snapToGrid/>
          <w:kern w:val="2"/>
          <w:sz w:val="46"/>
          <w:szCs w:val="24"/>
          <w:lang w:val="en-US" w:eastAsia="zh-CN" w:bidi="ar-SA"/>
        </w:rPr>
      </w:pPr>
    </w:p>
    <w:p>
      <w:pPr>
        <w:rPr>
          <w:rFonts w:hint="eastAsia"/>
        </w:rPr>
      </w:pPr>
    </w:p>
    <w:p>
      <w:pPr>
        <w:jc w:val="both"/>
        <w:rPr>
          <w:rFonts w:hint="eastAsia"/>
          <w:b/>
          <w:bCs/>
          <w:spacing w:val="300"/>
          <w:sz w:val="44"/>
        </w:rPr>
      </w:pPr>
    </w:p>
    <w:p>
      <w:pPr>
        <w:jc w:val="center"/>
        <w:rPr>
          <w:rFonts w:hint="eastAsia"/>
          <w:b/>
          <w:bCs/>
          <w:spacing w:val="300"/>
          <w:sz w:val="44"/>
        </w:rPr>
      </w:pPr>
      <w:r>
        <w:rPr>
          <w:rFonts w:hint="eastAsia"/>
          <w:b/>
          <w:bCs/>
          <w:spacing w:val="300"/>
          <w:sz w:val="44"/>
        </w:rPr>
        <w:t xml:space="preserve"> </w:t>
      </w:r>
    </w:p>
    <w:p>
      <w:pPr>
        <w:jc w:val="center"/>
        <w:rPr>
          <w:rFonts w:hint="eastAsia"/>
          <w:b/>
          <w:bCs/>
          <w:spacing w:val="300"/>
          <w:sz w:val="44"/>
        </w:rPr>
      </w:pPr>
    </w:p>
    <w:p>
      <w:pPr>
        <w:jc w:val="center"/>
        <w:rPr>
          <w:rFonts w:hint="eastAsia"/>
          <w:b/>
          <w:bCs/>
          <w:spacing w:val="300"/>
          <w:sz w:val="44"/>
        </w:rPr>
      </w:pPr>
    </w:p>
    <w:p>
      <w:pPr>
        <w:jc w:val="center"/>
        <w:rPr>
          <w:rFonts w:hint="eastAsia"/>
          <w:b/>
          <w:bCs/>
          <w:spacing w:val="300"/>
          <w:sz w:val="44"/>
        </w:rPr>
      </w:pPr>
    </w:p>
    <w:p>
      <w:pPr>
        <w:jc w:val="center"/>
        <w:rPr>
          <w:rFonts w:hint="eastAsia"/>
          <w:b/>
          <w:bCs/>
          <w:spacing w:val="300"/>
          <w:sz w:val="44"/>
        </w:rPr>
      </w:pPr>
    </w:p>
    <w:p>
      <w:pPr>
        <w:jc w:val="center"/>
        <w:rPr>
          <w:rFonts w:hint="eastAsia"/>
          <w:b/>
          <w:bCs/>
          <w:sz w:val="44"/>
        </w:rPr>
      </w:pPr>
      <w:r>
        <w:rPr>
          <w:color w:val="000000"/>
          <w:sz w:val="44"/>
          <w:szCs w:val="44"/>
        </w:rPr>
        <w:drawing>
          <wp:inline distT="0" distB="0" distL="114300" distR="114300">
            <wp:extent cx="3922395" cy="2087880"/>
            <wp:effectExtent l="0" t="0" r="1905" b="7620"/>
            <wp:docPr id="12" name="图片 5" descr="16054921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1605492190(1)"/>
                    <pic:cNvPicPr>
                      <a:picLocks noChangeAspect="1"/>
                    </pic:cNvPicPr>
                  </pic:nvPicPr>
                  <pic:blipFill>
                    <a:blip r:embed="rId10"/>
                    <a:stretch>
                      <a:fillRect/>
                    </a:stretch>
                  </pic:blipFill>
                  <pic:spPr>
                    <a:xfrm>
                      <a:off x="0" y="0"/>
                      <a:ext cx="3922395" cy="2087880"/>
                    </a:xfrm>
                    <a:prstGeom prst="rect">
                      <a:avLst/>
                    </a:prstGeom>
                    <a:noFill/>
                    <a:ln>
                      <a:noFill/>
                    </a:ln>
                  </pic:spPr>
                </pic:pic>
              </a:graphicData>
            </a:graphic>
          </wp:inline>
        </w:drawing>
      </w:r>
    </w:p>
    <w:p>
      <w:pPr>
        <w:jc w:val="center"/>
        <w:rPr>
          <w:rFonts w:hint="eastAsia"/>
          <w:b/>
          <w:bCs/>
          <w:spacing w:val="300"/>
          <w:sz w:val="44"/>
        </w:rPr>
      </w:pPr>
    </w:p>
    <w:p>
      <w:pPr>
        <w:jc w:val="center"/>
        <w:rPr>
          <w:rFonts w:hint="eastAsia"/>
          <w:b/>
          <w:bCs/>
          <w:spacing w:val="300"/>
          <w:sz w:val="44"/>
        </w:rPr>
      </w:pPr>
    </w:p>
    <w:p>
      <w:pPr>
        <w:pStyle w:val="5"/>
        <w:jc w:val="center"/>
        <w:rPr>
          <w:rFonts w:hint="eastAsia"/>
        </w:rPr>
      </w:pPr>
      <w:r>
        <w:rPr>
          <w:rFonts w:hint="eastAsia"/>
        </w:rPr>
        <w:t>实习报告</w:t>
      </w:r>
    </w:p>
    <w:p>
      <w:pPr>
        <w:rPr>
          <w:rFonts w:hint="eastAsia"/>
          <w:sz w:val="30"/>
        </w:rPr>
      </w:pPr>
    </w:p>
    <w:p>
      <w:pPr>
        <w:rPr>
          <w:rFonts w:hint="eastAsia"/>
          <w:sz w:val="30"/>
        </w:rPr>
      </w:pPr>
    </w:p>
    <w:p>
      <w:pPr>
        <w:ind w:left="959" w:leftChars="152" w:hanging="640" w:hangingChars="200"/>
        <w:rPr>
          <w:rFonts w:hint="eastAsia" w:eastAsia="楷体_GB2312"/>
          <w:sz w:val="32"/>
        </w:rPr>
      </w:pPr>
      <w:r>
        <w:rPr>
          <w:rFonts w:hint="eastAsia" w:eastAsia="楷体_GB2312"/>
          <w:sz w:val="32"/>
          <w:u w:val="single"/>
        </w:rPr>
        <w:t xml:space="preserve">             </w:t>
      </w:r>
      <w:r>
        <w:rPr>
          <w:rFonts w:hint="eastAsia" w:eastAsia="楷体_GB2312"/>
          <w:sz w:val="32"/>
        </w:rPr>
        <w:t xml:space="preserve"> </w:t>
      </w:r>
      <w:r>
        <w:rPr>
          <w:rFonts w:hint="eastAsia" w:eastAsia="楷体_GB2312"/>
          <w:sz w:val="32"/>
          <w:highlight w:val="yellow"/>
          <w:lang w:val="en-US" w:eastAsia="zh-CN"/>
        </w:rPr>
        <w:t>学院</w:t>
      </w:r>
      <w:r>
        <w:commentReference w:id="10"/>
      </w:r>
      <w:r>
        <w:rPr>
          <w:rFonts w:hint="eastAsia" w:eastAsia="楷体_GB2312"/>
          <w:sz w:val="32"/>
          <w:u w:val="single"/>
        </w:rPr>
        <w:t xml:space="preserve">             </w:t>
      </w:r>
      <w:r>
        <w:rPr>
          <w:rFonts w:hint="eastAsia" w:eastAsia="楷体_GB2312"/>
          <w:sz w:val="32"/>
        </w:rPr>
        <w:t>专业</w:t>
      </w:r>
      <w:r>
        <w:rPr>
          <w:rFonts w:hint="eastAsia" w:eastAsia="楷体_GB2312"/>
          <w:sz w:val="32"/>
          <w:u w:val="single"/>
        </w:rPr>
        <w:t xml:space="preserve">         </w:t>
      </w:r>
      <w:r>
        <w:rPr>
          <w:rFonts w:hint="eastAsia" w:eastAsia="楷体_GB2312"/>
          <w:sz w:val="32"/>
        </w:rPr>
        <w:t>班</w:t>
      </w:r>
    </w:p>
    <w:p>
      <w:pPr>
        <w:rPr>
          <w:rFonts w:hint="eastAsia" w:eastAsia="楷体_GB2312"/>
          <w:spacing w:val="56"/>
          <w:sz w:val="32"/>
        </w:rPr>
      </w:pPr>
    </w:p>
    <w:p>
      <w:pPr>
        <w:ind w:left="2520" w:leftChars="1200"/>
        <w:rPr>
          <w:rFonts w:hint="eastAsia" w:eastAsia="楷体_GB2312"/>
          <w:sz w:val="32"/>
        </w:rPr>
      </w:pPr>
      <w:r>
        <w:rPr>
          <w:rFonts w:hint="eastAsia" w:eastAsia="楷体_GB2312"/>
          <w:spacing w:val="56"/>
          <w:sz w:val="32"/>
        </w:rPr>
        <w:t>实习名</w:t>
      </w:r>
      <w:r>
        <w:rPr>
          <w:rFonts w:hint="eastAsia" w:eastAsia="楷体_GB2312"/>
          <w:sz w:val="32"/>
        </w:rPr>
        <w:t>称</w:t>
      </w:r>
      <w:r>
        <w:rPr>
          <w:rFonts w:hint="eastAsia" w:eastAsia="楷体_GB2312"/>
          <w:sz w:val="32"/>
          <w:u w:val="single"/>
        </w:rPr>
        <w:t xml:space="preserve">                 </w:t>
      </w:r>
    </w:p>
    <w:p>
      <w:pPr>
        <w:ind w:left="2520" w:leftChars="1200"/>
        <w:rPr>
          <w:rFonts w:hint="eastAsia" w:eastAsia="楷体_GB2312"/>
          <w:sz w:val="32"/>
          <w:u w:val="single"/>
        </w:rPr>
      </w:pPr>
      <w:r>
        <w:rPr>
          <w:rFonts w:hint="eastAsia" w:eastAsia="楷体_GB2312"/>
          <w:spacing w:val="56"/>
          <w:sz w:val="32"/>
        </w:rPr>
        <w:t>学生姓</w:t>
      </w:r>
      <w:r>
        <w:rPr>
          <w:rFonts w:hint="eastAsia" w:eastAsia="楷体_GB2312"/>
          <w:sz w:val="32"/>
        </w:rPr>
        <w:t>名</w:t>
      </w:r>
      <w:r>
        <w:rPr>
          <w:rFonts w:hint="eastAsia" w:eastAsia="楷体_GB2312"/>
          <w:sz w:val="32"/>
          <w:u w:val="single"/>
        </w:rPr>
        <w:t xml:space="preserve">                 </w:t>
      </w:r>
    </w:p>
    <w:p>
      <w:pPr>
        <w:ind w:left="2520" w:leftChars="1200"/>
        <w:rPr>
          <w:rFonts w:hint="eastAsia" w:eastAsia="楷体_GB2312"/>
          <w:sz w:val="32"/>
          <w:u w:val="single"/>
        </w:rPr>
      </w:pPr>
      <w:r>
        <w:rPr>
          <w:rFonts w:hint="eastAsia" w:eastAsia="楷体_GB2312"/>
          <w:spacing w:val="36"/>
          <w:sz w:val="32"/>
        </w:rPr>
        <w:t xml:space="preserve">学    </w:t>
      </w:r>
      <w:r>
        <w:rPr>
          <w:rFonts w:hint="eastAsia" w:eastAsia="楷体_GB2312"/>
          <w:spacing w:val="-20"/>
          <w:sz w:val="32"/>
        </w:rPr>
        <w:t>号</w:t>
      </w:r>
      <w:r>
        <w:rPr>
          <w:rFonts w:hint="eastAsia" w:eastAsia="楷体_GB2312"/>
          <w:sz w:val="32"/>
          <w:u w:val="single"/>
        </w:rPr>
        <w:t xml:space="preserve">                 </w:t>
      </w:r>
    </w:p>
    <w:p>
      <w:pPr>
        <w:ind w:left="2520" w:leftChars="1200"/>
        <w:rPr>
          <w:rFonts w:hint="eastAsia" w:eastAsia="楷体_GB2312"/>
          <w:sz w:val="32"/>
          <w:u w:val="single"/>
        </w:rPr>
      </w:pPr>
      <w:r>
        <w:rPr>
          <w:rFonts w:hint="eastAsia" w:eastAsia="楷体_GB2312"/>
          <w:spacing w:val="56"/>
          <w:sz w:val="32"/>
        </w:rPr>
        <w:t>指导教</w:t>
      </w:r>
      <w:r>
        <w:rPr>
          <w:rFonts w:hint="eastAsia" w:eastAsia="楷体_GB2312"/>
          <w:sz w:val="32"/>
        </w:rPr>
        <w:t>师</w:t>
      </w:r>
      <w:r>
        <w:rPr>
          <w:rFonts w:hint="eastAsia" w:eastAsia="楷体_GB2312"/>
          <w:sz w:val="32"/>
          <w:u w:val="single"/>
        </w:rPr>
        <w:t xml:space="preserve">                 </w:t>
      </w:r>
    </w:p>
    <w:p>
      <w:pPr>
        <w:rPr>
          <w:rFonts w:hint="eastAsia" w:eastAsia="楷体_GB2312"/>
          <w:sz w:val="32"/>
          <w:u w:val="single"/>
        </w:rPr>
      </w:pPr>
    </w:p>
    <w:p>
      <w:pPr>
        <w:rPr>
          <w:rFonts w:hint="eastAsia" w:eastAsia="楷体_GB2312"/>
          <w:sz w:val="32"/>
          <w:u w:val="single"/>
        </w:rPr>
      </w:pPr>
    </w:p>
    <w:p>
      <w:pPr>
        <w:rPr>
          <w:rFonts w:hint="eastAsia" w:eastAsia="楷体_GB2312"/>
          <w:sz w:val="32"/>
          <w:u w:val="single"/>
        </w:rPr>
      </w:pPr>
    </w:p>
    <w:p>
      <w:pPr>
        <w:jc w:val="center"/>
        <w:rPr>
          <w:rFonts w:hint="eastAsia" w:ascii="宋体" w:hAnsi="宋体" w:eastAsia="楷体_GB2312"/>
          <w:sz w:val="32"/>
        </w:rPr>
      </w:pPr>
      <w:r>
        <w:rPr>
          <w:rFonts w:hint="eastAsia" w:ascii="宋体" w:hAnsi="宋体" w:eastAsia="楷体_GB2312"/>
          <w:sz w:val="32"/>
        </w:rPr>
        <w:t>年    月    日</w:t>
      </w:r>
    </w:p>
    <w:p>
      <w:pPr>
        <w:spacing w:line="360" w:lineRule="auto"/>
        <w:jc w:val="both"/>
        <w:rPr>
          <w:rFonts w:hint="eastAsia" w:ascii="宋体" w:hAnsi="宋体"/>
          <w:b/>
          <w:bCs/>
          <w:sz w:val="28"/>
          <w:szCs w:val="28"/>
        </w:rPr>
      </w:pPr>
    </w:p>
    <w:p>
      <w:pPr>
        <w:spacing w:line="360" w:lineRule="auto"/>
        <w:jc w:val="both"/>
        <w:rPr>
          <w:rFonts w:hint="eastAsia" w:ascii="宋体" w:hAnsi="宋体"/>
          <w:b/>
          <w:bCs/>
          <w:sz w:val="28"/>
          <w:szCs w:val="28"/>
        </w:rPr>
      </w:pPr>
      <w:r>
        <w:rPr>
          <w:rFonts w:hint="eastAsia" w:ascii="宋体" w:hAnsi="宋体"/>
          <w:b/>
          <w:bCs/>
          <w:sz w:val="28"/>
          <w:szCs w:val="28"/>
        </w:rPr>
        <w:t>实习报告的要求</w:t>
      </w:r>
    </w:p>
    <w:p>
      <w:pPr>
        <w:spacing w:line="440" w:lineRule="exact"/>
        <w:ind w:firstLine="480" w:firstLineChars="200"/>
        <w:rPr>
          <w:rFonts w:ascii="宋体"/>
          <w:sz w:val="24"/>
        </w:rPr>
      </w:pPr>
      <w:r>
        <w:rPr>
          <w:rFonts w:hint="eastAsia" w:ascii="宋体" w:hAnsi="宋体"/>
          <w:sz w:val="24"/>
        </w:rPr>
        <w:t>根据专业不同，实习报告的要求差异较大。</w:t>
      </w:r>
    </w:p>
    <w:p>
      <w:pPr>
        <w:spacing w:line="440" w:lineRule="exact"/>
        <w:ind w:firstLine="480" w:firstLineChars="200"/>
        <w:rPr>
          <w:rFonts w:ascii="宋体"/>
          <w:sz w:val="24"/>
        </w:rPr>
      </w:pPr>
      <w:r>
        <w:rPr>
          <w:rFonts w:hint="eastAsia" w:ascii="宋体" w:hAnsi="宋体"/>
          <w:sz w:val="24"/>
        </w:rPr>
        <w:t>学生在实习中要按时记录实习</w:t>
      </w:r>
      <w:r>
        <w:rPr>
          <w:rFonts w:hint="eastAsia" w:ascii="宋体" w:hAnsi="宋体"/>
          <w:sz w:val="24"/>
          <w:lang w:val="en-US" w:eastAsia="zh-CN"/>
        </w:rPr>
        <w:t>纪录</w:t>
      </w:r>
      <w:r>
        <w:rPr>
          <w:rFonts w:hint="eastAsia" w:ascii="宋体" w:hAnsi="宋体"/>
          <w:sz w:val="24"/>
        </w:rPr>
        <w:t>（实习手册）。在实习结束时，在实习</w:t>
      </w:r>
      <w:r>
        <w:rPr>
          <w:rFonts w:hint="eastAsia" w:ascii="宋体" w:hAnsi="宋体"/>
          <w:sz w:val="24"/>
          <w:lang w:val="en-US" w:eastAsia="zh-CN"/>
        </w:rPr>
        <w:t>纪录</w:t>
      </w:r>
      <w:r>
        <w:rPr>
          <w:rFonts w:hint="eastAsia" w:ascii="宋体" w:hAnsi="宋体"/>
          <w:sz w:val="24"/>
        </w:rPr>
        <w:t>的基础上对实习内容和实习资料进行整理、分析、归纳，作出实习小结，形成书面的实习报告。实习报告应作为实习成绩的一部分。</w:t>
      </w:r>
    </w:p>
    <w:p>
      <w:pPr>
        <w:spacing w:line="440" w:lineRule="exact"/>
        <w:ind w:firstLine="480" w:firstLineChars="200"/>
        <w:rPr>
          <w:rFonts w:hint="eastAsia" w:ascii="宋体" w:hAnsi="宋体"/>
          <w:sz w:val="24"/>
        </w:rPr>
      </w:pPr>
    </w:p>
    <w:p>
      <w:pPr>
        <w:spacing w:line="360" w:lineRule="auto"/>
        <w:ind w:firstLine="2249" w:firstLineChars="700"/>
        <w:jc w:val="both"/>
        <w:rPr>
          <w:rFonts w:hint="eastAsia" w:ascii="宋体" w:hAnsi="宋体"/>
          <w:b/>
          <w:bCs/>
          <w:color w:val="FF0000"/>
          <w:sz w:val="32"/>
          <w:szCs w:val="32"/>
        </w:rPr>
      </w:pPr>
      <w:r>
        <w:rPr>
          <w:rFonts w:hint="eastAsia" w:ascii="宋体" w:hAnsi="宋体"/>
          <w:b/>
          <w:bCs/>
          <w:color w:val="FF0000"/>
          <w:sz w:val="32"/>
          <w:szCs w:val="32"/>
        </w:rPr>
        <w:t>标题（宋体三号加黑居中）</w:t>
      </w:r>
    </w:p>
    <w:p>
      <w:pPr>
        <w:spacing w:line="360" w:lineRule="auto"/>
        <w:jc w:val="both"/>
        <w:rPr>
          <w:rFonts w:hint="eastAsia" w:ascii="宋体" w:hAnsi="宋体"/>
          <w:b/>
          <w:bCs/>
          <w:sz w:val="24"/>
        </w:rPr>
      </w:pPr>
      <w:r>
        <w:rPr>
          <w:rFonts w:hint="eastAsia" w:ascii="宋体" w:hAnsi="宋体"/>
          <w:b/>
          <w:bCs/>
          <w:sz w:val="28"/>
          <w:szCs w:val="28"/>
        </w:rPr>
        <w:t>一、实习的目的和意义</w:t>
      </w:r>
      <w:r>
        <w:rPr>
          <w:rFonts w:hint="eastAsia" w:ascii="宋体" w:hAnsi="宋体"/>
          <w:b/>
          <w:bCs/>
          <w:sz w:val="24"/>
        </w:rPr>
        <w:t>（宋体四号</w:t>
      </w:r>
      <w:r>
        <w:rPr>
          <w:rFonts w:hint="eastAsia" w:ascii="宋体" w:hAnsi="宋体"/>
          <w:b/>
          <w:bCs/>
          <w:sz w:val="24"/>
          <w:lang w:val="en-US" w:eastAsia="zh-CN"/>
        </w:rPr>
        <w:t>加粗</w:t>
      </w:r>
      <w:r>
        <w:rPr>
          <w:rFonts w:hint="eastAsia" w:ascii="宋体" w:hAnsi="宋体"/>
          <w:b/>
          <w:bCs/>
          <w:sz w:val="24"/>
        </w:rPr>
        <w:t>）</w:t>
      </w:r>
    </w:p>
    <w:p>
      <w:pPr>
        <w:spacing w:line="360" w:lineRule="auto"/>
        <w:rPr>
          <w:rFonts w:hint="eastAsia" w:ascii="宋体"/>
          <w:b/>
          <w:bCs/>
          <w:color w:val="FF0000"/>
          <w:sz w:val="24"/>
          <w:lang w:val="en-US" w:eastAsia="zh-CN"/>
        </w:rPr>
      </w:pPr>
      <w:r>
        <w:rPr>
          <w:rFonts w:hint="eastAsia" w:ascii="宋体"/>
          <w:b/>
          <w:bCs/>
          <w:color w:val="auto"/>
          <w:sz w:val="24"/>
          <w:lang w:eastAsia="zh-CN"/>
        </w:rPr>
        <w:t>（</w:t>
      </w:r>
      <w:r>
        <w:rPr>
          <w:rFonts w:hint="eastAsia" w:ascii="宋体"/>
          <w:b/>
          <w:bCs/>
          <w:color w:val="auto"/>
          <w:sz w:val="24"/>
          <w:lang w:val="en-US" w:eastAsia="zh-CN"/>
        </w:rPr>
        <w:t>一</w:t>
      </w:r>
      <w:r>
        <w:rPr>
          <w:rFonts w:hint="eastAsia" w:ascii="宋体"/>
          <w:b/>
          <w:bCs/>
          <w:color w:val="auto"/>
          <w:sz w:val="24"/>
          <w:lang w:eastAsia="zh-CN"/>
        </w:rPr>
        <w:t>）</w:t>
      </w:r>
      <w:r>
        <w:rPr>
          <w:rFonts w:hint="eastAsia" w:ascii="宋体"/>
          <w:b/>
          <w:bCs/>
          <w:color w:val="auto"/>
          <w:sz w:val="24"/>
          <w:lang w:val="en-US" w:eastAsia="zh-CN"/>
        </w:rPr>
        <w:t>实习目的</w:t>
      </w:r>
      <w:r>
        <w:rPr>
          <w:rFonts w:hint="eastAsia" w:ascii="宋体" w:hAnsi="宋体"/>
          <w:b/>
          <w:bCs/>
          <w:sz w:val="24"/>
        </w:rPr>
        <w:t>（</w:t>
      </w:r>
      <w:r>
        <w:rPr>
          <w:rFonts w:hint="eastAsia" w:ascii="宋体" w:hAnsi="宋体"/>
          <w:b/>
          <w:bCs/>
          <w:sz w:val="24"/>
          <w:lang w:val="en-US" w:eastAsia="zh-CN"/>
        </w:rPr>
        <w:t>二级标题</w:t>
      </w:r>
      <w:r>
        <w:rPr>
          <w:rFonts w:hint="eastAsia" w:ascii="宋体" w:hAnsi="宋体"/>
          <w:b/>
          <w:bCs/>
          <w:sz w:val="24"/>
        </w:rPr>
        <w:t>宋体</w:t>
      </w:r>
      <w:r>
        <w:rPr>
          <w:rFonts w:hint="eastAsia" w:ascii="宋体" w:hAnsi="宋体"/>
          <w:b/>
          <w:bCs/>
          <w:sz w:val="24"/>
          <w:lang w:val="en-US" w:eastAsia="zh-CN"/>
        </w:rPr>
        <w:t>小</w:t>
      </w:r>
      <w:r>
        <w:rPr>
          <w:rFonts w:hint="eastAsia" w:ascii="宋体" w:hAnsi="宋体"/>
          <w:b/>
          <w:bCs/>
          <w:sz w:val="24"/>
        </w:rPr>
        <w:t>四号</w:t>
      </w:r>
      <w:r>
        <w:rPr>
          <w:rFonts w:hint="eastAsia" w:ascii="宋体" w:hAnsi="宋体"/>
          <w:b/>
          <w:bCs/>
          <w:sz w:val="24"/>
          <w:lang w:val="en-US" w:eastAsia="zh-CN"/>
        </w:rPr>
        <w:t>加粗</w:t>
      </w:r>
      <w:r>
        <w:rPr>
          <w:rFonts w:hint="eastAsia" w:ascii="宋体" w:hAnsi="宋体"/>
          <w:b/>
          <w:bCs/>
          <w:sz w:val="24"/>
        </w:rPr>
        <w:t>）</w:t>
      </w:r>
    </w:p>
    <w:p>
      <w:pPr>
        <w:spacing w:line="360" w:lineRule="auto"/>
        <w:ind w:firstLine="480" w:firstLineChars="200"/>
        <w:rPr>
          <w:rFonts w:hint="default" w:ascii="宋体"/>
          <w:color w:val="FF0000"/>
          <w:sz w:val="24"/>
          <w:lang w:val="en-US" w:eastAsia="zh-CN"/>
        </w:rPr>
      </w:pPr>
      <w:r>
        <w:rPr>
          <w:rFonts w:hint="eastAsia" w:ascii="宋体"/>
          <w:color w:val="FF0000"/>
          <w:sz w:val="24"/>
          <w:lang w:val="en-US" w:eastAsia="zh-CN"/>
        </w:rPr>
        <w:t>1.通过实习。</w:t>
      </w:r>
    </w:p>
    <w:p>
      <w:pPr>
        <w:spacing w:line="360" w:lineRule="auto"/>
        <w:ind w:firstLine="480" w:firstLineChars="200"/>
        <w:rPr>
          <w:rFonts w:hint="eastAsia" w:ascii="宋体"/>
          <w:sz w:val="24"/>
        </w:rPr>
      </w:pPr>
      <w:r>
        <w:rPr>
          <w:rFonts w:hint="eastAsia" w:ascii="宋体"/>
          <w:color w:val="FF0000"/>
          <w:sz w:val="24"/>
        </w:rPr>
        <w:t>正文宋体小四号，1.3倍行距，用后删除此行。</w:t>
      </w:r>
    </w:p>
    <w:p>
      <w:pPr>
        <w:pStyle w:val="11"/>
        <w:spacing w:before="0" w:beforeAutospacing="0" w:after="0" w:afterAutospacing="0" w:line="360" w:lineRule="auto"/>
        <w:rPr>
          <w:rFonts w:hint="eastAsia" w:ascii="宋体" w:hAnsi="宋体" w:eastAsia="宋体"/>
          <w:b/>
          <w:bCs/>
          <w:szCs w:val="24"/>
        </w:rPr>
      </w:pPr>
      <w:r>
        <w:rPr>
          <w:rFonts w:hint="eastAsia" w:ascii="宋体" w:hAnsi="宋体" w:eastAsia="宋体"/>
          <w:b/>
          <w:bCs/>
          <w:sz w:val="28"/>
          <w:szCs w:val="28"/>
        </w:rPr>
        <w:t>二、实习概况</w:t>
      </w:r>
      <w:r>
        <w:rPr>
          <w:rFonts w:hint="eastAsia" w:ascii="宋体" w:hAnsi="宋体"/>
          <w:b/>
          <w:bCs/>
        </w:rPr>
        <w:t>（宋体四号）</w:t>
      </w:r>
    </w:p>
    <w:p>
      <w:pPr>
        <w:spacing w:line="360" w:lineRule="auto"/>
        <w:ind w:firstLine="480" w:firstLineChars="200"/>
        <w:rPr>
          <w:rFonts w:ascii="宋体" w:hAnsi="宋体" w:eastAsia="宋体"/>
          <w:szCs w:val="24"/>
        </w:rPr>
      </w:pPr>
      <w:r>
        <w:rPr>
          <w:rFonts w:hint="eastAsia" w:ascii="宋体"/>
          <w:color w:val="FF0000"/>
          <w:sz w:val="24"/>
        </w:rPr>
        <w:t xml:space="preserve">    正文</w:t>
      </w:r>
      <w:bookmarkStart w:id="32" w:name="_GoBack"/>
      <w:bookmarkEnd w:id="32"/>
      <w:r>
        <w:rPr>
          <w:rFonts w:hint="eastAsia" w:ascii="宋体"/>
          <w:color w:val="FF0000"/>
          <w:sz w:val="24"/>
        </w:rPr>
        <w:t>宋体小四号，1.3倍行距，用后删除此行。</w:t>
      </w:r>
    </w:p>
    <w:p>
      <w:pPr>
        <w:pStyle w:val="11"/>
        <w:spacing w:before="0" w:beforeAutospacing="0" w:after="0" w:afterAutospacing="0" w:line="360" w:lineRule="auto"/>
        <w:rPr>
          <w:rFonts w:hint="eastAsia" w:ascii="宋体" w:hAnsi="宋体" w:eastAsia="宋体"/>
          <w:b/>
          <w:bCs/>
          <w:szCs w:val="24"/>
        </w:rPr>
      </w:pPr>
      <w:r>
        <w:rPr>
          <w:rFonts w:hint="eastAsia" w:ascii="宋体" w:hAnsi="宋体" w:eastAsia="宋体"/>
          <w:b/>
          <w:bCs/>
          <w:sz w:val="28"/>
          <w:szCs w:val="28"/>
        </w:rPr>
        <w:t>三、企业简介</w:t>
      </w:r>
      <w:r>
        <w:rPr>
          <w:rFonts w:hint="eastAsia" w:ascii="宋体" w:hAnsi="宋体"/>
          <w:b/>
          <w:bCs/>
        </w:rPr>
        <w:t>（宋体四号）</w:t>
      </w:r>
    </w:p>
    <w:p>
      <w:pPr>
        <w:spacing w:line="360" w:lineRule="auto"/>
        <w:ind w:firstLine="480" w:firstLineChars="200"/>
        <w:rPr>
          <w:rFonts w:ascii="宋体" w:hAnsi="宋体" w:eastAsia="宋体"/>
          <w:szCs w:val="24"/>
        </w:rPr>
      </w:pPr>
      <w:r>
        <w:rPr>
          <w:rFonts w:hint="eastAsia" w:ascii="宋体"/>
          <w:color w:val="FF0000"/>
          <w:sz w:val="24"/>
        </w:rPr>
        <w:t xml:space="preserve">    正文宋体小四号，1.3倍行距，用后删除此行。</w:t>
      </w:r>
    </w:p>
    <w:p>
      <w:pPr>
        <w:pStyle w:val="11"/>
        <w:spacing w:before="0" w:beforeAutospacing="0" w:after="0" w:afterAutospacing="0" w:line="360" w:lineRule="auto"/>
        <w:rPr>
          <w:rFonts w:hint="eastAsia" w:ascii="宋体" w:hAnsi="宋体" w:eastAsia="宋体"/>
          <w:b/>
          <w:bCs/>
          <w:szCs w:val="24"/>
        </w:rPr>
      </w:pPr>
      <w:r>
        <w:rPr>
          <w:rFonts w:hint="eastAsia" w:ascii="宋体" w:hAnsi="宋体" w:eastAsia="宋体"/>
          <w:b/>
          <w:bCs/>
          <w:sz w:val="28"/>
          <w:szCs w:val="28"/>
        </w:rPr>
        <w:t>四、针对某个或几个具体专业领域或方面开展调查情况</w:t>
      </w:r>
      <w:r>
        <w:rPr>
          <w:rFonts w:hint="eastAsia" w:ascii="宋体" w:hAnsi="宋体"/>
          <w:b/>
          <w:bCs/>
        </w:rPr>
        <w:t>（宋体四号）</w:t>
      </w:r>
    </w:p>
    <w:p>
      <w:pPr>
        <w:spacing w:line="360" w:lineRule="auto"/>
        <w:ind w:firstLine="480" w:firstLineChars="200"/>
        <w:rPr>
          <w:rFonts w:ascii="宋体" w:hAnsi="宋体" w:eastAsia="宋体"/>
          <w:szCs w:val="24"/>
        </w:rPr>
      </w:pPr>
      <w:r>
        <w:rPr>
          <w:rFonts w:hint="eastAsia" w:ascii="宋体"/>
          <w:color w:val="FF0000"/>
          <w:sz w:val="24"/>
        </w:rPr>
        <w:t xml:space="preserve">    正文宋体小四号，1.3倍行距，用后删除此行。</w:t>
      </w:r>
    </w:p>
    <w:p>
      <w:pPr>
        <w:spacing w:line="360" w:lineRule="auto"/>
        <w:rPr>
          <w:rFonts w:hint="eastAsia" w:ascii="宋体" w:hAnsi="宋体"/>
          <w:b/>
          <w:bCs/>
          <w:sz w:val="24"/>
        </w:rPr>
      </w:pPr>
      <w:r>
        <w:rPr>
          <w:rFonts w:hint="eastAsia" w:ascii="宋体" w:hAnsi="宋体"/>
          <w:b/>
          <w:bCs/>
          <w:sz w:val="28"/>
          <w:szCs w:val="28"/>
        </w:rPr>
        <w:t>五、归纳与总结</w:t>
      </w:r>
      <w:r>
        <w:rPr>
          <w:rFonts w:hint="eastAsia" w:ascii="宋体" w:hAnsi="宋体"/>
          <w:b/>
          <w:bCs/>
          <w:sz w:val="24"/>
        </w:rPr>
        <w:t>（宋体四号）</w:t>
      </w:r>
    </w:p>
    <w:p>
      <w:pPr>
        <w:spacing w:line="360" w:lineRule="auto"/>
        <w:ind w:firstLine="480" w:firstLineChars="200"/>
        <w:rPr>
          <w:rFonts w:hint="eastAsia" w:ascii="宋体"/>
          <w:color w:val="FF0000"/>
          <w:sz w:val="24"/>
        </w:rPr>
      </w:pPr>
      <w:r>
        <w:rPr>
          <w:rFonts w:hint="eastAsia" w:ascii="宋体"/>
          <w:color w:val="FF0000"/>
          <w:sz w:val="24"/>
        </w:rPr>
        <w:t xml:space="preserve">    正文宋体小四号，1.3倍行距，用后删除此行。</w:t>
      </w:r>
    </w:p>
    <w:p>
      <w:pPr>
        <w:spacing w:before="157" w:line="338" w:lineRule="auto"/>
        <w:ind w:right="12"/>
        <w:rPr>
          <w:rFonts w:ascii="宋体" w:hAnsi="宋体" w:eastAsia="宋体" w:cs="宋体"/>
          <w:spacing w:val="-1"/>
          <w:sz w:val="24"/>
          <w:szCs w:val="24"/>
        </w:rPr>
      </w:pPr>
    </w:p>
    <w:p>
      <w:pPr>
        <w:spacing w:before="126" w:line="349" w:lineRule="auto"/>
        <w:ind w:left="27" w:right="13" w:firstLine="475"/>
        <w:rPr>
          <w:rFonts w:ascii="宋体" w:hAnsi="宋体" w:eastAsia="宋体" w:cs="宋体"/>
          <w:sz w:val="24"/>
          <w:szCs w:val="24"/>
          <w:highlight w:val="yellow"/>
        </w:rPr>
      </w:pPr>
      <w:r>
        <w:rPr>
          <w:rFonts w:ascii="宋体" w:hAnsi="宋体" w:eastAsia="宋体" w:cs="宋体"/>
          <w:spacing w:val="37"/>
          <w:sz w:val="24"/>
          <w:szCs w:val="24"/>
        </w:rPr>
        <w:t>根</w:t>
      </w:r>
      <w:r>
        <w:rPr>
          <w:rFonts w:ascii="宋体" w:hAnsi="宋体" w:eastAsia="宋体" w:cs="宋体"/>
          <w:spacing w:val="20"/>
          <w:sz w:val="24"/>
          <w:szCs w:val="24"/>
        </w:rPr>
        <w:t>据专业与实习时间的长短，对实习报告字数要求不同。</w:t>
      </w:r>
      <w:r>
        <w:rPr>
          <w:rFonts w:hint="eastAsia" w:ascii="宋体" w:hAnsi="宋体" w:eastAsia="宋体" w:cs="宋体"/>
          <w:spacing w:val="20"/>
          <w:sz w:val="24"/>
          <w:szCs w:val="24"/>
          <w:lang w:val="en-US" w:eastAsia="zh-CN"/>
        </w:rPr>
        <w:t>一版</w:t>
      </w:r>
      <w:r>
        <w:rPr>
          <w:rFonts w:ascii="宋体" w:hAnsi="宋体" w:eastAsia="宋体" w:cs="宋体"/>
          <w:spacing w:val="20"/>
          <w:sz w:val="24"/>
          <w:szCs w:val="24"/>
          <w:highlight w:val="none"/>
        </w:rPr>
        <w:t>要求在</w:t>
      </w:r>
      <w:r>
        <w:rPr>
          <w:rFonts w:ascii="宋体" w:hAnsi="宋体" w:eastAsia="宋体" w:cs="宋体"/>
          <w:sz w:val="24"/>
          <w:szCs w:val="24"/>
          <w:highlight w:val="none"/>
        </w:rPr>
        <w:t xml:space="preserve"> </w:t>
      </w:r>
      <w:r>
        <w:rPr>
          <w:rFonts w:ascii="宋体" w:hAnsi="宋体" w:eastAsia="宋体" w:cs="宋体"/>
          <w:spacing w:val="-7"/>
          <w:sz w:val="24"/>
          <w:szCs w:val="24"/>
          <w:highlight w:val="yellow"/>
        </w:rPr>
        <w:t>3000字</w:t>
      </w:r>
      <w:r>
        <w:rPr>
          <w:rFonts w:hint="eastAsia" w:ascii="宋体" w:hAnsi="宋体" w:eastAsia="宋体" w:cs="宋体"/>
          <w:spacing w:val="-7"/>
          <w:sz w:val="24"/>
          <w:szCs w:val="24"/>
          <w:highlight w:val="yellow"/>
          <w:lang w:val="en-US" w:eastAsia="zh-CN"/>
        </w:rPr>
        <w:t>左右</w:t>
      </w:r>
      <w:r>
        <w:rPr>
          <w:rFonts w:ascii="宋体" w:hAnsi="宋体" w:eastAsia="宋体" w:cs="宋体"/>
          <w:spacing w:val="-6"/>
          <w:sz w:val="24"/>
          <w:szCs w:val="24"/>
          <w:highlight w:val="yellow"/>
        </w:rPr>
        <w:t>。</w:t>
      </w:r>
      <w:r>
        <w:commentReference w:id="11"/>
      </w:r>
    </w:p>
    <w:p>
      <w:pPr>
        <w:spacing w:line="440" w:lineRule="exact"/>
        <w:rPr>
          <w:rFonts w:hint="eastAsia" w:ascii="宋体" w:hAnsi="宋体"/>
          <w:sz w:val="24"/>
        </w:rPr>
      </w:pPr>
    </w:p>
    <w:p>
      <w:pPr>
        <w:spacing w:line="440" w:lineRule="exact"/>
        <w:ind w:firstLine="480" w:firstLineChars="200"/>
        <w:rPr>
          <w:rFonts w:hint="eastAsia" w:ascii="宋体" w:hAnsi="宋体"/>
          <w:sz w:val="24"/>
        </w:rPr>
      </w:pPr>
    </w:p>
    <w:p/>
    <w:p>
      <w:pPr>
        <w:jc w:val="center"/>
        <w:rPr>
          <w:rFonts w:hint="eastAsia" w:ascii="宋体" w:hAnsi="宋体" w:eastAsia="楷体_GB2312"/>
          <w:sz w:val="32"/>
        </w:rPr>
      </w:pPr>
    </w:p>
    <w:p>
      <w:pPr>
        <w:sectPr>
          <w:pgSz w:w="11906" w:h="16838"/>
          <w:pgMar w:top="1440" w:right="1800" w:bottom="1440" w:left="1134" w:header="851" w:footer="992" w:gutter="0"/>
          <w:cols w:space="425" w:num="1"/>
          <w:docGrid w:type="lines" w:linePitch="312" w:charSpace="0"/>
        </w:sectPr>
      </w:pPr>
    </w:p>
    <w:p/>
    <w:p>
      <w:pPr>
        <w:jc w:val="center"/>
        <w:rPr>
          <w:rFonts w:hint="eastAsia" w:ascii="宋体" w:hAnsi="宋体" w:eastAsia="宋体" w:cs="宋体"/>
          <w:b/>
          <w:bCs/>
          <w:sz w:val="30"/>
          <w:szCs w:val="30"/>
          <w:highlight w:val="none"/>
        </w:rPr>
      </w:pPr>
      <w:r>
        <w:rPr>
          <w:rFonts w:hint="eastAsia" w:ascii="宋体" w:hAnsi="宋体" w:eastAsia="宋体" w:cs="宋体"/>
          <w:b/>
          <w:bCs/>
          <w:sz w:val="30"/>
          <w:szCs w:val="30"/>
          <w:highlight w:val="none"/>
        </w:rPr>
        <w:t>辽宁理工学院</w:t>
      </w:r>
      <w:r>
        <w:rPr>
          <w:rFonts w:hint="eastAsia" w:ascii="宋体" w:hAnsi="宋体" w:cs="宋体"/>
          <w:b/>
          <w:bCs/>
          <w:sz w:val="30"/>
          <w:szCs w:val="30"/>
          <w:highlight w:val="none"/>
          <w:lang w:val="en-US" w:eastAsia="zh-CN"/>
        </w:rPr>
        <w:t>20**</w:t>
      </w:r>
      <w:r>
        <w:rPr>
          <w:rFonts w:hint="eastAsia" w:ascii="宋体" w:hAnsi="宋体" w:eastAsia="宋体" w:cs="宋体"/>
          <w:b/>
          <w:bCs/>
          <w:sz w:val="30"/>
          <w:szCs w:val="30"/>
          <w:highlight w:val="none"/>
        </w:rPr>
        <w:t>届实践教学基地情况统计表</w:t>
      </w:r>
    </w:p>
    <w:p>
      <w:pPr>
        <w:rPr>
          <w:highlight w:val="yellow"/>
        </w:rPr>
      </w:pPr>
    </w:p>
    <w:tbl>
      <w:tblPr>
        <w:tblStyle w:val="12"/>
        <w:tblpPr w:leftFromText="180" w:rightFromText="180" w:vertAnchor="text" w:horzAnchor="page" w:tblpX="897" w:tblpY="360"/>
        <w:tblOverlap w:val="never"/>
        <w:tblW w:w="149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04"/>
        <w:gridCol w:w="2085"/>
        <w:gridCol w:w="1506"/>
        <w:gridCol w:w="1282"/>
        <w:gridCol w:w="1185"/>
        <w:gridCol w:w="1260"/>
        <w:gridCol w:w="1659"/>
        <w:gridCol w:w="1245"/>
        <w:gridCol w:w="1320"/>
        <w:gridCol w:w="1335"/>
        <w:gridCol w:w="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学院</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实践教学基地  名称</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详细地址</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建立时间</w:t>
            </w: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累计合作时间</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面向专业</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是否已签实践教学基地协议</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当年接纳   学生人数</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累计就业  学生人数</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校内负责人姓名</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snapToGrid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7"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snapToGrid w:val="0"/>
                <w:color w:val="000000"/>
                <w:kern w:val="0"/>
                <w:sz w:val="20"/>
                <w:szCs w:val="20"/>
                <w:u w:val="none"/>
                <w:lang w:val="en-US" w:eastAsia="zh-CN" w:bidi="ar"/>
              </w:rPr>
              <w:t xml:space="preserve"> </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13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iCs w:val="0"/>
                <w:color w:val="000000"/>
                <w:sz w:val="20"/>
                <w:szCs w:val="20"/>
                <w:u w:val="none"/>
              </w:rPr>
            </w:pPr>
          </w:p>
        </w:tc>
        <w:tc>
          <w:tcPr>
            <w:tcW w:w="20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1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6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c>
          <w:tcPr>
            <w:tcW w:w="7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000000"/>
                <w:sz w:val="20"/>
                <w:szCs w:val="20"/>
                <w:u w:val="none"/>
              </w:rPr>
            </w:pPr>
          </w:p>
        </w:tc>
      </w:tr>
    </w:tbl>
    <w:p/>
    <w:p/>
    <w:p/>
    <w:p/>
    <w:p/>
    <w:p>
      <w:pPr>
        <w:sectPr>
          <w:pgSz w:w="16838" w:h="11906" w:orient="landscape"/>
          <w:pgMar w:top="1134" w:right="1440" w:bottom="1134" w:left="1440" w:header="851" w:footer="992" w:gutter="0"/>
          <w:cols w:space="425" w:num="1"/>
          <w:docGrid w:type="lines" w:linePitch="312" w:charSpace="0"/>
        </w:sectPr>
      </w:pPr>
    </w:p>
    <w:p>
      <w:pPr>
        <w:ind w:left="-359" w:leftChars="-171" w:right="-506" w:rightChars="-241"/>
        <w:jc w:val="center"/>
        <w:rPr>
          <w:b/>
          <w:sz w:val="36"/>
          <w:szCs w:val="36"/>
        </w:rPr>
      </w:pPr>
      <w:r>
        <w:rPr>
          <w:rFonts w:hint="eastAsia"/>
          <w:b/>
          <w:sz w:val="36"/>
          <w:szCs w:val="36"/>
        </w:rPr>
        <w:t>辽宁理工学院校外实践教学基地协议书</w:t>
      </w:r>
    </w:p>
    <w:p>
      <w:pPr>
        <w:spacing w:line="360" w:lineRule="auto"/>
        <w:ind w:left="-359" w:leftChars="-171" w:right="-506" w:rightChars="-241"/>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 xml:space="preserve">甲  方：辽宁理工学院                    </w:t>
      </w:r>
    </w:p>
    <w:p>
      <w:pPr>
        <w:rPr>
          <w:rFonts w:hint="eastAsia" w:ascii="宋体" w:hAnsi="宋体" w:eastAsia="宋体" w:cs="宋体"/>
          <w:sz w:val="28"/>
          <w:szCs w:val="28"/>
        </w:rPr>
      </w:pPr>
      <w:r>
        <w:rPr>
          <w:rFonts w:hint="eastAsia" w:ascii="宋体" w:hAnsi="宋体" w:eastAsia="宋体" w:cs="宋体"/>
          <w:sz w:val="28"/>
          <w:szCs w:val="28"/>
        </w:rPr>
        <w:t xml:space="preserve">乙  方： </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为贯彻落实国家教育部相关文件精神，充分发挥校企双方的优势以及学校教育的社会功能，提升高校应用型人才的培养质量，探索创新学生实践、实训、实习方式，拓展学生就业空间，在平等自愿、充分酝酿的基础上，根据国家有关法律规定，甲乙双方达成校企合作意向，共建校外实践教学基地，并同时履行各自的责任与义务：</w:t>
      </w:r>
    </w:p>
    <w:p>
      <w:pPr>
        <w:ind w:firstLine="560" w:firstLineChars="200"/>
        <w:rPr>
          <w:rFonts w:hint="eastAsia" w:ascii="宋体" w:hAnsi="宋体" w:eastAsia="宋体" w:cs="宋体"/>
          <w:sz w:val="28"/>
          <w:szCs w:val="28"/>
        </w:rPr>
      </w:pPr>
      <w:r>
        <w:rPr>
          <w:rFonts w:hint="eastAsia" w:ascii="宋体" w:hAnsi="宋体" w:cs="宋体"/>
          <w:sz w:val="28"/>
          <w:szCs w:val="28"/>
          <w:lang w:val="en-US" w:eastAsia="zh-CN"/>
        </w:rPr>
        <w:t>一、</w:t>
      </w:r>
      <w:r>
        <w:rPr>
          <w:rFonts w:hint="eastAsia" w:ascii="宋体" w:hAnsi="宋体" w:eastAsia="宋体" w:cs="宋体"/>
          <w:sz w:val="28"/>
          <w:szCs w:val="28"/>
        </w:rPr>
        <w:t>甲方的责任与义务</w:t>
      </w:r>
    </w:p>
    <w:p>
      <w:pPr>
        <w:ind w:firstLine="560" w:firstLineChars="200"/>
        <w:rPr>
          <w:rFonts w:hint="eastAsia"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优化教学、科研资源，开放共享，为人才培养提供资源保障，为企业技术创新和地方经济发展服务。</w:t>
      </w:r>
    </w:p>
    <w:p>
      <w:pPr>
        <w:numPr>
          <w:ilvl w:val="0"/>
          <w:numId w:val="0"/>
        </w:numPr>
        <w:ind w:firstLine="560" w:firstLineChars="200"/>
        <w:rPr>
          <w:sz w:val="28"/>
          <w:szCs w:val="28"/>
        </w:rPr>
      </w:pPr>
      <w:r>
        <w:rPr>
          <w:rFonts w:hint="eastAsia"/>
          <w:sz w:val="28"/>
          <w:szCs w:val="28"/>
          <w:lang w:val="en-US" w:eastAsia="zh-CN"/>
        </w:rPr>
        <w:t>2、</w:t>
      </w:r>
      <w:r>
        <w:rPr>
          <w:rFonts w:hint="eastAsia"/>
          <w:sz w:val="28"/>
          <w:szCs w:val="28"/>
        </w:rPr>
        <w:t>整合教学、科研团队，提升教学质量和科研水平，开展对企业的技术指导、技术服务、技术咨询、技术协作等方面的服务。</w:t>
      </w:r>
    </w:p>
    <w:p>
      <w:pPr>
        <w:numPr>
          <w:ilvl w:val="0"/>
          <w:numId w:val="0"/>
        </w:numPr>
        <w:ind w:firstLine="560" w:firstLineChars="200"/>
        <w:rPr>
          <w:sz w:val="28"/>
          <w:szCs w:val="28"/>
        </w:rPr>
      </w:pPr>
      <w:r>
        <w:rPr>
          <w:rFonts w:hint="eastAsia"/>
          <w:sz w:val="28"/>
          <w:szCs w:val="28"/>
          <w:lang w:val="en-US" w:eastAsia="zh-CN"/>
        </w:rPr>
        <w:t>3、</w:t>
      </w:r>
      <w:r>
        <w:rPr>
          <w:rFonts w:hint="eastAsia"/>
          <w:sz w:val="28"/>
          <w:szCs w:val="28"/>
        </w:rPr>
        <w:t>深化与乙方的融合，完善激励机制，为行业建设提供政策、人力和团队保障。</w:t>
      </w:r>
    </w:p>
    <w:p>
      <w:pPr>
        <w:numPr>
          <w:ilvl w:val="0"/>
          <w:numId w:val="0"/>
        </w:numPr>
        <w:ind w:firstLine="560" w:firstLineChars="200"/>
        <w:rPr>
          <w:sz w:val="28"/>
          <w:szCs w:val="28"/>
        </w:rPr>
      </w:pPr>
      <w:r>
        <w:rPr>
          <w:rFonts w:hint="eastAsia"/>
          <w:sz w:val="28"/>
          <w:szCs w:val="28"/>
          <w:lang w:val="en-US" w:eastAsia="zh-CN"/>
        </w:rPr>
        <w:t>4、</w:t>
      </w:r>
      <w:r>
        <w:rPr>
          <w:rFonts w:hint="eastAsia"/>
          <w:sz w:val="28"/>
          <w:szCs w:val="28"/>
        </w:rPr>
        <w:t>主动优化调整专业结构，创新人才培养模式，提升人才培养质量。开发满足乙方需求以及甲方教学环节需要的实践类课程。</w:t>
      </w:r>
    </w:p>
    <w:p>
      <w:pPr>
        <w:numPr>
          <w:ilvl w:val="0"/>
          <w:numId w:val="0"/>
        </w:numPr>
        <w:ind w:firstLine="560" w:firstLineChars="200"/>
        <w:rPr>
          <w:rFonts w:hint="eastAsia" w:ascii="宋体" w:hAnsi="宋体" w:eastAsia="宋体" w:cs="宋体"/>
          <w:sz w:val="28"/>
          <w:szCs w:val="28"/>
        </w:rPr>
      </w:pPr>
      <w:r>
        <w:rPr>
          <w:rFonts w:hint="eastAsia"/>
          <w:sz w:val="28"/>
          <w:szCs w:val="28"/>
          <w:lang w:val="en-US" w:eastAsia="zh-CN"/>
        </w:rPr>
        <w:t>5、</w:t>
      </w:r>
      <w:r>
        <w:rPr>
          <w:rFonts w:hint="eastAsia"/>
          <w:sz w:val="28"/>
          <w:szCs w:val="28"/>
        </w:rPr>
        <w:t>积极参与产学研建设，整理教学、科研资源，为学生创新创业、企业技术创新提供条件。</w:t>
      </w:r>
    </w:p>
    <w:p>
      <w:pPr>
        <w:numPr>
          <w:ilvl w:val="0"/>
          <w:numId w:val="0"/>
        </w:numPr>
        <w:ind w:firstLine="560" w:firstLineChars="200"/>
        <w:rPr>
          <w:sz w:val="28"/>
          <w:szCs w:val="28"/>
        </w:rPr>
      </w:pPr>
      <w:r>
        <w:rPr>
          <w:rFonts w:hint="eastAsia"/>
          <w:sz w:val="28"/>
          <w:szCs w:val="28"/>
          <w:lang w:val="en-US" w:eastAsia="zh-CN"/>
        </w:rPr>
        <w:t>二、</w:t>
      </w:r>
      <w:r>
        <w:rPr>
          <w:rFonts w:hint="eastAsia"/>
          <w:sz w:val="28"/>
          <w:szCs w:val="28"/>
        </w:rPr>
        <w:t>乙方的责任与义务</w:t>
      </w:r>
    </w:p>
    <w:p>
      <w:pPr>
        <w:numPr>
          <w:ilvl w:val="0"/>
          <w:numId w:val="0"/>
        </w:numPr>
        <w:rPr>
          <w:sz w:val="28"/>
          <w:szCs w:val="28"/>
        </w:rPr>
      </w:pPr>
      <w:r>
        <w:rPr>
          <w:rFonts w:hint="eastAsia"/>
          <w:sz w:val="28"/>
          <w:szCs w:val="28"/>
          <w:lang w:val="en-US" w:eastAsia="zh-CN"/>
        </w:rPr>
        <w:t xml:space="preserve">   1、</w:t>
      </w:r>
      <w:r>
        <w:rPr>
          <w:rFonts w:hint="eastAsia"/>
          <w:sz w:val="28"/>
          <w:szCs w:val="28"/>
        </w:rPr>
        <w:t>根据实际需求，为学生提供校外实训实习平台和就业岗位，为教师提供挂职锻炼机会。</w:t>
      </w:r>
    </w:p>
    <w:p>
      <w:pPr>
        <w:numPr>
          <w:ilvl w:val="0"/>
          <w:numId w:val="0"/>
        </w:numPr>
        <w:ind w:firstLine="560" w:firstLineChars="200"/>
        <w:rPr>
          <w:sz w:val="28"/>
          <w:szCs w:val="28"/>
        </w:rPr>
      </w:pPr>
      <w:r>
        <w:rPr>
          <w:rFonts w:hint="eastAsia"/>
          <w:sz w:val="28"/>
          <w:szCs w:val="28"/>
          <w:lang w:val="en-US" w:eastAsia="zh-CN"/>
        </w:rPr>
        <w:t>2、</w:t>
      </w:r>
      <w:r>
        <w:rPr>
          <w:rFonts w:hint="eastAsia"/>
          <w:sz w:val="28"/>
          <w:szCs w:val="28"/>
        </w:rPr>
        <w:t>充分利用高校资源，协同创新，校企搭建成果推介平台，推动成果转化。</w:t>
      </w:r>
    </w:p>
    <w:p>
      <w:pPr>
        <w:numPr>
          <w:ilvl w:val="0"/>
          <w:numId w:val="0"/>
        </w:numPr>
        <w:ind w:firstLine="560" w:firstLineChars="200"/>
        <w:rPr>
          <w:sz w:val="28"/>
          <w:szCs w:val="28"/>
        </w:rPr>
      </w:pPr>
      <w:r>
        <w:rPr>
          <w:rFonts w:hint="eastAsia"/>
          <w:sz w:val="28"/>
          <w:szCs w:val="28"/>
          <w:lang w:val="en-US" w:eastAsia="zh-CN"/>
        </w:rPr>
        <w:t>3、</w:t>
      </w:r>
      <w:r>
        <w:rPr>
          <w:rFonts w:hint="eastAsia"/>
          <w:sz w:val="28"/>
          <w:szCs w:val="28"/>
        </w:rPr>
        <w:t>广泛开展产学研合作，与甲方联合加快人才培养和科技创新的步伐。</w:t>
      </w:r>
    </w:p>
    <w:p>
      <w:pPr>
        <w:numPr>
          <w:ilvl w:val="0"/>
          <w:numId w:val="0"/>
        </w:numPr>
        <w:ind w:firstLine="560" w:firstLineChars="200"/>
        <w:rPr>
          <w:sz w:val="28"/>
          <w:szCs w:val="28"/>
        </w:rPr>
      </w:pPr>
      <w:r>
        <w:rPr>
          <w:rFonts w:hint="eastAsia"/>
          <w:sz w:val="28"/>
          <w:szCs w:val="28"/>
          <w:lang w:val="en-US" w:eastAsia="zh-CN"/>
        </w:rPr>
        <w:t>4、</w:t>
      </w:r>
      <w:r>
        <w:rPr>
          <w:rFonts w:hint="eastAsia"/>
          <w:sz w:val="28"/>
          <w:szCs w:val="28"/>
        </w:rPr>
        <w:t>主动通报行业前沿资讯，提供专业发展建议，全方位参与甲方的教育教学活动。选派优秀的企业中高层管理人员作为学生的企业导师，与甲方协同培养，联合育人。</w:t>
      </w:r>
    </w:p>
    <w:p>
      <w:pPr>
        <w:numPr>
          <w:ilvl w:val="0"/>
          <w:numId w:val="0"/>
        </w:numPr>
        <w:ind w:firstLine="560" w:firstLineChars="200"/>
        <w:rPr>
          <w:sz w:val="28"/>
          <w:szCs w:val="28"/>
        </w:rPr>
      </w:pPr>
      <w:r>
        <w:rPr>
          <w:rFonts w:hint="eastAsia"/>
          <w:sz w:val="28"/>
          <w:szCs w:val="28"/>
          <w:lang w:val="en-US" w:eastAsia="zh-CN"/>
        </w:rPr>
        <w:t>5、</w:t>
      </w:r>
      <w:r>
        <w:rPr>
          <w:rFonts w:hint="eastAsia"/>
          <w:sz w:val="28"/>
          <w:szCs w:val="28"/>
        </w:rPr>
        <w:t>参与校企合作平台建设，为校企合作建设提供政策、人力、团队等全方位保障。</w:t>
      </w:r>
    </w:p>
    <w:p>
      <w:pPr>
        <w:rPr>
          <w:rFonts w:hint="eastAsia" w:ascii="宋体" w:hAnsi="宋体" w:eastAsia="宋体" w:cs="宋体"/>
          <w:sz w:val="28"/>
          <w:szCs w:val="28"/>
        </w:rPr>
      </w:pPr>
      <w:r>
        <w:rPr>
          <w:rFonts w:hint="eastAsia" w:ascii="宋体" w:hAnsi="宋体" w:eastAsia="宋体" w:cs="宋体"/>
          <w:sz w:val="28"/>
          <w:szCs w:val="28"/>
        </w:rPr>
        <w:t>三、合作时间</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本协议有效日期自   年  月  日至  年  月  日止。</w:t>
      </w:r>
    </w:p>
    <w:p>
      <w:pPr>
        <w:ind w:firstLine="280" w:firstLineChars="100"/>
        <w:rPr>
          <w:rFonts w:hint="eastAsia" w:ascii="宋体" w:hAnsi="宋体" w:eastAsia="宋体" w:cs="宋体"/>
          <w:sz w:val="28"/>
          <w:szCs w:val="28"/>
        </w:rPr>
      </w:pPr>
      <w:r>
        <w:rPr>
          <w:rFonts w:hint="eastAsia" w:ascii="宋体" w:hAnsi="宋体" w:eastAsia="宋体" w:cs="宋体"/>
          <w:sz w:val="28"/>
          <w:szCs w:val="28"/>
        </w:rPr>
        <w:t>首次合作结束后，双方可共同商议形成新的合作意向。</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四、其他</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1、本协议一式贰份，双方各执一份，合作协议一经双方代表签字、盖章即生效，双方应遵守有关条款，未尽事宜，可由双方协商解决或另行签订补充协议。</w:t>
      </w:r>
    </w:p>
    <w:p>
      <w:pPr>
        <w:ind w:firstLine="560" w:firstLineChars="200"/>
        <w:rPr>
          <w:rFonts w:hint="eastAsia" w:ascii="宋体" w:hAnsi="宋体" w:eastAsia="宋体" w:cs="宋体"/>
          <w:sz w:val="28"/>
          <w:szCs w:val="28"/>
        </w:rPr>
      </w:pPr>
      <w:r>
        <w:rPr>
          <w:rFonts w:hint="eastAsia" w:ascii="宋体" w:hAnsi="宋体" w:eastAsia="宋体" w:cs="宋体"/>
          <w:sz w:val="28"/>
          <w:szCs w:val="28"/>
        </w:rPr>
        <w:t>2、如一方单方面违约或有损害双方利益或形象的行为，另一方有权终止协议（并可依法追究违约方责任）。</w:t>
      </w:r>
    </w:p>
    <w:p>
      <w:pPr>
        <w:rPr>
          <w:rFonts w:hint="eastAsia" w:ascii="宋体" w:hAnsi="宋体" w:eastAsia="宋体" w:cs="宋体"/>
          <w:sz w:val="28"/>
          <w:szCs w:val="28"/>
        </w:rPr>
      </w:pPr>
    </w:p>
    <w:p>
      <w:pPr>
        <w:spacing w:line="360" w:lineRule="auto"/>
        <w:ind w:left="-359" w:leftChars="-171" w:right="-506" w:rightChars="-241"/>
        <w:rPr>
          <w:sz w:val="28"/>
          <w:szCs w:val="28"/>
        </w:rPr>
      </w:pPr>
    </w:p>
    <w:p>
      <w:pPr>
        <w:spacing w:line="360" w:lineRule="auto"/>
        <w:ind w:left="-359" w:leftChars="-171" w:right="-506" w:rightChars="-241" w:firstLine="420" w:firstLineChars="150"/>
        <w:rPr>
          <w:sz w:val="28"/>
          <w:szCs w:val="28"/>
        </w:rPr>
      </w:pPr>
      <w:r>
        <w:rPr>
          <w:rFonts w:hint="eastAsia"/>
          <w:sz w:val="28"/>
          <w:szCs w:val="28"/>
        </w:rPr>
        <w:t>甲方：辽宁理工学院                  乙方：</w:t>
      </w:r>
      <w:r>
        <w:rPr>
          <w:sz w:val="28"/>
          <w:szCs w:val="28"/>
        </w:rPr>
        <w:t xml:space="preserve"> </w:t>
      </w:r>
    </w:p>
    <w:p>
      <w:pPr>
        <w:spacing w:line="360" w:lineRule="auto"/>
        <w:ind w:left="-359" w:leftChars="-171" w:right="-506" w:rightChars="-241"/>
        <w:rPr>
          <w:sz w:val="28"/>
          <w:szCs w:val="28"/>
        </w:rPr>
      </w:pPr>
      <w:r>
        <w:rPr>
          <w:rFonts w:hint="eastAsia"/>
          <w:sz w:val="28"/>
          <w:szCs w:val="28"/>
        </w:rPr>
        <w:t xml:space="preserve">   （盖章）                             （盖章）</w:t>
      </w:r>
    </w:p>
    <w:p>
      <w:pPr>
        <w:ind w:left="-359" w:leftChars="-171" w:right="-506" w:rightChars="-241"/>
        <w:rPr>
          <w:sz w:val="28"/>
          <w:szCs w:val="28"/>
        </w:rPr>
      </w:pPr>
      <w:r>
        <w:rPr>
          <w:rFonts w:hint="eastAsia"/>
          <w:sz w:val="28"/>
          <w:szCs w:val="28"/>
        </w:rPr>
        <w:t xml:space="preserve">   地址：辽宁省锦州市松山新区          地址：</w:t>
      </w:r>
      <w:r>
        <w:rPr>
          <w:sz w:val="28"/>
          <w:szCs w:val="28"/>
        </w:rPr>
        <w:t xml:space="preserve"> </w:t>
      </w:r>
    </w:p>
    <w:p>
      <w:pPr>
        <w:ind w:left="5801" w:leftChars="-171" w:right="-506" w:rightChars="-241" w:hanging="6160" w:hangingChars="2200"/>
        <w:rPr>
          <w:sz w:val="28"/>
          <w:szCs w:val="28"/>
        </w:rPr>
      </w:pPr>
      <w:r>
        <w:rPr>
          <w:rFonts w:hint="eastAsia"/>
          <w:sz w:val="28"/>
          <w:szCs w:val="28"/>
        </w:rPr>
        <w:t xml:space="preserve">         昆明街2号                                                  </w:t>
      </w:r>
    </w:p>
    <w:p>
      <w:pPr>
        <w:ind w:left="-359" w:leftChars="-171" w:right="-506" w:rightChars="-241"/>
        <w:rPr>
          <w:sz w:val="28"/>
          <w:szCs w:val="28"/>
        </w:rPr>
      </w:pPr>
      <w:r>
        <w:rPr>
          <w:rFonts w:hint="eastAsia"/>
          <w:sz w:val="28"/>
          <w:szCs w:val="28"/>
        </w:rPr>
        <w:t xml:space="preserve">   邮编：121013                        邮编：</w:t>
      </w:r>
    </w:p>
    <w:p>
      <w:pPr>
        <w:ind w:left="-359" w:leftChars="-171" w:right="-506" w:rightChars="-241"/>
        <w:rPr>
          <w:sz w:val="28"/>
          <w:szCs w:val="28"/>
        </w:rPr>
      </w:pPr>
      <w:r>
        <w:rPr>
          <w:rFonts w:hint="eastAsia"/>
          <w:sz w:val="28"/>
          <w:szCs w:val="28"/>
        </w:rPr>
        <w:t xml:space="preserve">   甲方代表签字：                      乙方代表签字：</w:t>
      </w:r>
    </w:p>
    <w:p>
      <w:pPr>
        <w:ind w:left="-359" w:leftChars="-171" w:right="-506" w:rightChars="-241"/>
        <w:rPr>
          <w:sz w:val="28"/>
          <w:szCs w:val="28"/>
        </w:rPr>
      </w:pPr>
      <w:r>
        <w:rPr>
          <w:rFonts w:hint="eastAsia"/>
          <w:sz w:val="28"/>
          <w:szCs w:val="28"/>
        </w:rPr>
        <w:t xml:space="preserve">   甲方联系人：                        乙方联系人：</w:t>
      </w:r>
      <w:r>
        <w:rPr>
          <w:sz w:val="28"/>
          <w:szCs w:val="28"/>
        </w:rPr>
        <w:t xml:space="preserve"> </w:t>
      </w:r>
    </w:p>
    <w:p>
      <w:pPr>
        <w:ind w:left="-359" w:leftChars="-171" w:right="-506" w:rightChars="-241"/>
        <w:rPr>
          <w:sz w:val="28"/>
          <w:szCs w:val="28"/>
        </w:rPr>
      </w:pPr>
      <w:r>
        <w:rPr>
          <w:rFonts w:hint="eastAsia"/>
          <w:sz w:val="28"/>
          <w:szCs w:val="28"/>
        </w:rPr>
        <w:t xml:space="preserve">   联系电话：                          联系电话：</w:t>
      </w:r>
    </w:p>
    <w:p>
      <w:pPr>
        <w:ind w:left="-359" w:leftChars="-171" w:right="-506" w:rightChars="-241"/>
        <w:rPr>
          <w:sz w:val="28"/>
          <w:szCs w:val="28"/>
        </w:rPr>
      </w:pPr>
      <w:r>
        <w:rPr>
          <w:rFonts w:hint="eastAsia"/>
          <w:sz w:val="28"/>
          <w:szCs w:val="28"/>
        </w:rPr>
        <w:t xml:space="preserve">                                     </w:t>
      </w:r>
    </w:p>
    <w:p>
      <w:pPr>
        <w:ind w:left="-359" w:leftChars="-171" w:right="-506" w:rightChars="-241"/>
        <w:rPr>
          <w:sz w:val="28"/>
          <w:szCs w:val="28"/>
        </w:rPr>
      </w:pPr>
      <w:r>
        <w:rPr>
          <w:rFonts w:hint="eastAsia"/>
          <w:sz w:val="28"/>
          <w:szCs w:val="28"/>
        </w:rPr>
        <w:t xml:space="preserve">   </w:t>
      </w:r>
    </w:p>
    <w:p>
      <w:pPr>
        <w:ind w:right="-506" w:rightChars="-241"/>
        <w:rPr>
          <w:sz w:val="28"/>
          <w:szCs w:val="28"/>
        </w:rPr>
      </w:pPr>
    </w:p>
    <w:p>
      <w:pPr>
        <w:ind w:left="-359" w:leftChars="-171" w:right="-506" w:rightChars="-241"/>
        <w:rPr>
          <w:sz w:val="28"/>
          <w:szCs w:val="28"/>
        </w:rPr>
      </w:pPr>
    </w:p>
    <w:p>
      <w:pPr>
        <w:ind w:left="-359" w:leftChars="-171" w:right="-506" w:rightChars="-241"/>
        <w:rPr>
          <w:sz w:val="28"/>
          <w:szCs w:val="28"/>
        </w:rPr>
      </w:pPr>
    </w:p>
    <w:p>
      <w:pPr>
        <w:ind w:left="-359" w:leftChars="-171" w:right="-506" w:rightChars="-241"/>
        <w:rPr>
          <w:sz w:val="28"/>
          <w:szCs w:val="28"/>
        </w:rPr>
      </w:pPr>
    </w:p>
    <w:p>
      <w:pPr>
        <w:ind w:left="-359" w:leftChars="-171" w:right="-506" w:rightChars="-241"/>
        <w:rPr>
          <w:sz w:val="28"/>
          <w:szCs w:val="28"/>
        </w:rPr>
      </w:pPr>
    </w:p>
    <w:p>
      <w:pPr>
        <w:ind w:left="-359" w:leftChars="-171" w:right="-506" w:rightChars="-241"/>
        <w:rPr>
          <w:sz w:val="28"/>
          <w:szCs w:val="28"/>
        </w:rPr>
      </w:pPr>
    </w:p>
    <w:p>
      <w:pPr>
        <w:ind w:left="-359" w:leftChars="-171" w:right="-506" w:rightChars="-241"/>
        <w:rPr>
          <w:sz w:val="28"/>
          <w:szCs w:val="28"/>
        </w:rPr>
      </w:pPr>
    </w:p>
    <w:p>
      <w:pPr>
        <w:ind w:left="-359" w:leftChars="-171" w:right="-506" w:rightChars="-241"/>
        <w:rPr>
          <w:sz w:val="28"/>
          <w:szCs w:val="28"/>
        </w:rPr>
      </w:pPr>
    </w:p>
    <w:p>
      <w:pPr>
        <w:ind w:left="-359" w:leftChars="-171" w:right="-506" w:rightChars="-241"/>
        <w:rPr>
          <w:sz w:val="24"/>
        </w:rPr>
      </w:pPr>
    </w:p>
    <w:p/>
    <w:p/>
    <w:p/>
    <w:p/>
    <w:p/>
    <w:p>
      <w:pPr>
        <w:spacing w:line="500" w:lineRule="exact"/>
        <w:jc w:val="center"/>
        <w:rPr>
          <w:rFonts w:hint="eastAsia" w:ascii="仿宋" w:hAnsi="仿宋" w:eastAsia="仿宋"/>
          <w:b/>
          <w:sz w:val="44"/>
          <w:szCs w:val="44"/>
        </w:rPr>
      </w:pPr>
    </w:p>
    <w:p>
      <w:pPr>
        <w:spacing w:line="500" w:lineRule="exact"/>
        <w:jc w:val="center"/>
        <w:rPr>
          <w:rFonts w:ascii="仿宋" w:hAnsi="仿宋" w:eastAsia="仿宋"/>
          <w:b/>
          <w:sz w:val="44"/>
          <w:szCs w:val="44"/>
        </w:rPr>
      </w:pPr>
      <w:r>
        <w:rPr>
          <w:rFonts w:hint="eastAsia" w:ascii="仿宋" w:hAnsi="仿宋" w:eastAsia="仿宋"/>
          <w:b/>
          <w:sz w:val="44"/>
          <w:szCs w:val="44"/>
        </w:rPr>
        <w:t>辽宁理工学院学生实习协议书</w:t>
      </w:r>
    </w:p>
    <w:p>
      <w:pPr>
        <w:spacing w:line="500" w:lineRule="exact"/>
        <w:rPr>
          <w:rFonts w:ascii="仿宋" w:hAnsi="仿宋" w:eastAsia="仿宋"/>
          <w:sz w:val="32"/>
          <w:szCs w:val="32"/>
        </w:rPr>
      </w:pP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甲方（实习单位）名称： </w:t>
      </w: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联系人：</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 </w:t>
      </w:r>
    </w:p>
    <w:p>
      <w:pPr>
        <w:spacing w:line="500" w:lineRule="exact"/>
        <w:rPr>
          <w:rFonts w:asciiTheme="minorEastAsia" w:hAnsiTheme="minorEastAsia" w:eastAsiaTheme="minorEastAsia"/>
          <w:sz w:val="28"/>
          <w:szCs w:val="28"/>
        </w:rPr>
      </w:pP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乙方（学校）名称： </w:t>
      </w: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联系人：</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 </w:t>
      </w:r>
    </w:p>
    <w:p>
      <w:pPr>
        <w:spacing w:line="500" w:lineRule="exact"/>
        <w:rPr>
          <w:rFonts w:asciiTheme="minorEastAsia" w:hAnsiTheme="minorEastAsia" w:eastAsiaTheme="minorEastAsia"/>
          <w:sz w:val="28"/>
          <w:szCs w:val="28"/>
        </w:rPr>
      </w:pPr>
    </w:p>
    <w:p>
      <w:pPr>
        <w:spacing w:line="500" w:lineRule="exact"/>
        <w:rPr>
          <w:rFonts w:asciiTheme="minorEastAsia" w:hAnsiTheme="minorEastAsia" w:eastAsiaTheme="minorEastAsia"/>
          <w:sz w:val="28"/>
          <w:szCs w:val="28"/>
          <w:u w:val="single"/>
        </w:rPr>
      </w:pPr>
      <w:r>
        <w:rPr>
          <w:rFonts w:hint="eastAsia" w:asciiTheme="minorEastAsia" w:hAnsiTheme="minorEastAsia" w:eastAsiaTheme="minorEastAsia"/>
          <w:sz w:val="28"/>
          <w:szCs w:val="28"/>
        </w:rPr>
        <w:t>丙方（实习学生）姓名：                专业</w:t>
      </w:r>
      <w:r>
        <w:rPr>
          <w:rFonts w:hint="eastAsia" w:asciiTheme="minorEastAsia" w:hAnsiTheme="minorEastAsia" w:eastAsiaTheme="minorEastAsia"/>
          <w:sz w:val="28"/>
          <w:szCs w:val="28"/>
          <w:u w:val="single"/>
        </w:rPr>
        <w:t xml:space="preserve">                 </w:t>
      </w:r>
    </w:p>
    <w:p>
      <w:pPr>
        <w:spacing w:line="500" w:lineRule="exact"/>
        <w:rPr>
          <w:rFonts w:asciiTheme="minorEastAsia" w:hAnsiTheme="minorEastAsia" w:eastAsiaTheme="minorEastAsia"/>
          <w:sz w:val="28"/>
          <w:szCs w:val="28"/>
        </w:rPr>
      </w:pP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身份证号:</w:t>
      </w:r>
      <w:r>
        <w:rPr>
          <w:rFonts w:hint="eastAsia" w:asciiTheme="minorEastAsia" w:hAnsiTheme="minorEastAsia" w:eastAsiaTheme="minorEastAsia"/>
          <w:sz w:val="28"/>
          <w:szCs w:val="28"/>
          <w:u w:val="single"/>
        </w:rPr>
        <w:t xml:space="preserve">                    </w:t>
      </w:r>
    </w:p>
    <w:p>
      <w:pPr>
        <w:spacing w:line="500" w:lineRule="exact"/>
        <w:ind w:firstLine="560" w:firstLineChars="200"/>
        <w:rPr>
          <w:rFonts w:asciiTheme="minorEastAsia" w:hAnsiTheme="minorEastAsia" w:eastAsiaTheme="minorEastAsia"/>
          <w:sz w:val="28"/>
          <w:szCs w:val="28"/>
        </w:rPr>
      </w:pP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为规范和加强学校学生实习工作，维护学生、学校和实习单位的合法权益，提高应用型人才培养质量，增强学生社会责任感、创新精神和实践能力，</w:t>
      </w:r>
      <w:r>
        <w:rPr>
          <w:rFonts w:asciiTheme="minorEastAsia" w:hAnsiTheme="minorEastAsia" w:eastAsiaTheme="minorEastAsia"/>
          <w:sz w:val="28"/>
          <w:szCs w:val="28"/>
        </w:rPr>
        <w:t>经三方协商，</w:t>
      </w:r>
      <w:r>
        <w:rPr>
          <w:rFonts w:hint="eastAsia" w:asciiTheme="minorEastAsia" w:hAnsiTheme="minorEastAsia" w:eastAsiaTheme="minorEastAsia"/>
          <w:sz w:val="28"/>
          <w:szCs w:val="28"/>
        </w:rPr>
        <w:t>依据《教育部关于加强和规范普通本科高校实习管理工作的意见》及</w:t>
      </w:r>
      <w:r>
        <w:rPr>
          <w:rFonts w:asciiTheme="minorEastAsia" w:hAnsiTheme="minorEastAsia" w:eastAsiaTheme="minorEastAsia"/>
          <w:sz w:val="28"/>
          <w:szCs w:val="28"/>
        </w:rPr>
        <w:t>相关法律</w:t>
      </w:r>
      <w:r>
        <w:rPr>
          <w:rFonts w:hint="eastAsia" w:asciiTheme="minorEastAsia" w:hAnsiTheme="minorEastAsia" w:eastAsiaTheme="minorEastAsia"/>
          <w:sz w:val="28"/>
          <w:szCs w:val="28"/>
        </w:rPr>
        <w:t>法规，甲、乙、丙三方在平等自愿的基础上经协商签订本实习协议</w:t>
      </w:r>
      <w:r>
        <w:rPr>
          <w:rFonts w:asciiTheme="minorEastAsia" w:hAnsiTheme="minorEastAsia" w:eastAsiaTheme="minorEastAsia"/>
          <w:sz w:val="28"/>
          <w:szCs w:val="28"/>
        </w:rPr>
        <w:t>并共同遵守</w:t>
      </w:r>
      <w:r>
        <w:rPr>
          <w:rFonts w:hint="eastAsia" w:asciiTheme="minorEastAsia" w:hAnsiTheme="minorEastAsia" w:eastAsiaTheme="minorEastAsia"/>
          <w:sz w:val="28"/>
          <w:szCs w:val="28"/>
        </w:rPr>
        <w:t>：</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一、基本条款</w:t>
      </w:r>
      <w:r>
        <w:rPr>
          <w:rFonts w:asciiTheme="minorEastAsia" w:hAnsiTheme="minorEastAsia" w:eastAsiaTheme="minorEastAsia"/>
          <w:sz w:val="28"/>
          <w:szCs w:val="28"/>
        </w:rPr>
        <w:t xml:space="preserve">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（一）实习地点、内容和期限</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甲方按乙方实习大纲及教学内容，安排丙方到甲方实习</w:t>
      </w:r>
      <w:r>
        <w:rPr>
          <w:rFonts w:asciiTheme="minorEastAsia" w:hAnsiTheme="minorEastAsia" w:eastAsiaTheme="minorEastAsia"/>
          <w:sz w:val="28"/>
          <w:szCs w:val="28"/>
        </w:rPr>
        <w:t>，</w:t>
      </w:r>
      <w:r>
        <w:rPr>
          <w:rFonts w:hint="eastAsia" w:asciiTheme="minorEastAsia" w:hAnsiTheme="minorEastAsia" w:eastAsiaTheme="minorEastAsia"/>
          <w:sz w:val="28"/>
          <w:szCs w:val="28"/>
        </w:rPr>
        <w:t>实习</w:t>
      </w:r>
      <w:r>
        <w:rPr>
          <w:rFonts w:asciiTheme="minorEastAsia" w:hAnsiTheme="minorEastAsia" w:eastAsiaTheme="minorEastAsia"/>
          <w:sz w:val="28"/>
          <w:szCs w:val="28"/>
        </w:rPr>
        <w:t>工作</w:t>
      </w:r>
      <w:r>
        <w:rPr>
          <w:rFonts w:hint="eastAsia" w:asciiTheme="minorEastAsia" w:hAnsiTheme="minorEastAsia" w:eastAsiaTheme="minorEastAsia"/>
          <w:sz w:val="28"/>
          <w:szCs w:val="28"/>
        </w:rPr>
        <w:t>地点</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w:t>
      </w:r>
      <w:r>
        <w:rPr>
          <w:rFonts w:asciiTheme="minorEastAsia" w:hAnsiTheme="minorEastAsia" w:eastAsiaTheme="minorEastAsia"/>
          <w:sz w:val="28"/>
          <w:szCs w:val="28"/>
        </w:rPr>
        <w:t>实习工作</w:t>
      </w:r>
      <w:r>
        <w:rPr>
          <w:rFonts w:hint="eastAsia" w:asciiTheme="minorEastAsia" w:hAnsiTheme="minorEastAsia" w:eastAsiaTheme="minorEastAsia"/>
          <w:sz w:val="28"/>
          <w:szCs w:val="28"/>
        </w:rPr>
        <w:t>岗位</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 xml:space="preserve">，丙方应按乙方的教学内容及实习要求，努力完成实习任务。 </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实习时间：自</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年</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月</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日起至</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u w:val="single"/>
        </w:rPr>
        <w:t xml:space="preserve">    </w:t>
      </w:r>
      <w:r>
        <w:rPr>
          <w:rFonts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日止。</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（二）保险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乙方为丙方购买实习生实习责任保险，甲方经与乙方协商为丙方购买</w:t>
      </w:r>
      <w:r>
        <w:rPr>
          <w:rFonts w:hint="eastAsia" w:asciiTheme="minorEastAsia" w:hAnsiTheme="minorEastAsia" w:eastAsiaTheme="minorEastAsia"/>
          <w:sz w:val="28"/>
          <w:szCs w:val="28"/>
          <w:lang w:val="en-US" w:eastAsia="zh-CN"/>
        </w:rPr>
        <w:t>人身意外险以及其他</w:t>
      </w:r>
      <w:r>
        <w:rPr>
          <w:rFonts w:hint="eastAsia" w:asciiTheme="minorEastAsia" w:hAnsiTheme="minorEastAsia" w:eastAsiaTheme="minorEastAsia"/>
          <w:sz w:val="28"/>
          <w:szCs w:val="28"/>
        </w:rPr>
        <w:t>相关责任保险，在工作时间内，如发生意外，参照责任保险有关规定处理。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（三）工作时间及休息、休假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 甲方安排丙方每天工作时间不得超过8小时、每周工作时间不得超过44小时，不得安排加班和夜班。特殊情况，确需加班的，需经丙方同意，并由甲方</w:t>
      </w:r>
      <w:r>
        <w:rPr>
          <w:rFonts w:asciiTheme="minorEastAsia" w:hAnsiTheme="minorEastAsia" w:eastAsiaTheme="minorEastAsia"/>
          <w:sz w:val="28"/>
          <w:szCs w:val="28"/>
        </w:rPr>
        <w:t>按照</w:t>
      </w:r>
      <w:r>
        <w:rPr>
          <w:rFonts w:hint="eastAsia" w:asciiTheme="minorEastAsia" w:hAnsiTheme="minorEastAsia" w:eastAsiaTheme="minorEastAsia"/>
          <w:sz w:val="28"/>
          <w:szCs w:val="28"/>
        </w:rPr>
        <w:t>国家</w:t>
      </w:r>
      <w:r>
        <w:rPr>
          <w:rFonts w:asciiTheme="minorEastAsia" w:hAnsiTheme="minorEastAsia" w:eastAsiaTheme="minorEastAsia"/>
          <w:sz w:val="28"/>
          <w:szCs w:val="28"/>
        </w:rPr>
        <w:t>标准支付高于实习生正常实习时间报酬的实习补助</w:t>
      </w:r>
      <w:r>
        <w:rPr>
          <w:rFonts w:hint="eastAsia" w:asciiTheme="minorEastAsia" w:hAnsiTheme="minorEastAsia" w:eastAsiaTheme="minorEastAsia"/>
          <w:sz w:val="28"/>
          <w:szCs w:val="28"/>
        </w:rPr>
        <w:t>或进行调休。</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2.甲方保证丙方按国家和本市有关规定享受各种休息、休假。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（四）实习报酬 </w:t>
      </w:r>
    </w:p>
    <w:p>
      <w:pPr>
        <w:ind w:firstLine="560" w:firstLineChars="200"/>
        <w:rPr>
          <w:rFonts w:asciiTheme="minorEastAsia" w:hAnsiTheme="minorEastAsia" w:eastAsiaTheme="minorEastAsia"/>
          <w:color w:val="0000FF"/>
          <w:sz w:val="28"/>
          <w:szCs w:val="28"/>
        </w:rPr>
      </w:pPr>
      <w:r>
        <w:rPr>
          <w:rFonts w:hint="eastAsia" w:asciiTheme="minorEastAsia" w:hAnsiTheme="minorEastAsia" w:eastAsiaTheme="minorEastAsia"/>
          <w:sz w:val="28"/>
          <w:szCs w:val="28"/>
        </w:rPr>
        <w:t>甲方应与乙方协商确定丙方实习期间的报酬，原则上不低于相同岗位试用期工资标准的80%，并以现金形式直接发放给丙方本人，不得扣留或延期发放。具体约定实习报酬每月</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元。</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二、甲方的权利</w:t>
      </w:r>
      <w:r>
        <w:rPr>
          <w:rFonts w:asciiTheme="minorEastAsia" w:hAnsiTheme="minorEastAsia" w:eastAsiaTheme="minorEastAsia"/>
          <w:sz w:val="28"/>
          <w:szCs w:val="28"/>
        </w:rPr>
        <w:t>、义务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（一）会同乙方根据专业人才培养方案并结合生产实际制订实习计划，明确实习目标、任务、考核标准等；对丙方进行厂纪、劳动纪律、操作规范、安全知识、自救自护等方面的教育。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（二）根据国家及本市有关规定，为丙方实习提供安全卫生条件，配备必须的劳动防护用品。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（三）选派足够数量的经验丰富、业务素质好、责任心强、专业技术水平高、安全防范意识高的专门人员全程指导，并组织带领实习学生完成实习任务。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（四）不得安排丙方从事高空、井下、放射性、有毒有害、易燃易爆、国家规定的第四级体力劳动强度场所以及其他具有安全隐患的劳动。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（五）不得安排丙方到娱乐场所实习，不得违规向学生收取费用，不得扣押学生财物和证件。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（六）对丙方的出勤、工作表现做出记录；实习期满，做出书面实习鉴定。考核优秀者，可根据当年本单位毕业生引进计划，按规定流程，优先签订毕业生就业协议。</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（七）丙方实习期间，乙方确需丙方回校参加各类考试或办理毕业派遣手续等其他事情的，乙方应提前告知甲方，甲方应予以准假。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（八）未经乙方同意，</w:t>
      </w:r>
      <w:r>
        <w:rPr>
          <w:rFonts w:asciiTheme="minorEastAsia" w:hAnsiTheme="minorEastAsia" w:eastAsiaTheme="minorEastAsia"/>
          <w:sz w:val="28"/>
          <w:szCs w:val="28"/>
        </w:rPr>
        <w:t>甲方</w:t>
      </w:r>
      <w:r>
        <w:rPr>
          <w:rFonts w:hint="eastAsia" w:asciiTheme="minorEastAsia" w:hAnsiTheme="minorEastAsia" w:eastAsiaTheme="minorEastAsia"/>
          <w:sz w:val="28"/>
          <w:szCs w:val="28"/>
        </w:rPr>
        <w:t>不得单方面与丙方解除协议，但出现下列情况之一的，甲方可将</w:t>
      </w:r>
      <w:r>
        <w:rPr>
          <w:rFonts w:asciiTheme="minorEastAsia" w:hAnsiTheme="minorEastAsia" w:eastAsiaTheme="minorEastAsia"/>
          <w:sz w:val="28"/>
          <w:szCs w:val="28"/>
        </w:rPr>
        <w:t>丙方</w:t>
      </w:r>
      <w:r>
        <w:rPr>
          <w:rFonts w:hint="eastAsia" w:asciiTheme="minorEastAsia" w:hAnsiTheme="minorEastAsia" w:eastAsiaTheme="minorEastAsia"/>
          <w:sz w:val="28"/>
          <w:szCs w:val="28"/>
        </w:rPr>
        <w:t>退回乙方</w:t>
      </w:r>
      <w:r>
        <w:rPr>
          <w:rFonts w:asciiTheme="minorEastAsia" w:hAnsiTheme="minorEastAsia" w:eastAsiaTheme="minorEastAsia"/>
          <w:sz w:val="28"/>
          <w:szCs w:val="28"/>
        </w:rPr>
        <w:t>，并</w:t>
      </w:r>
      <w:r>
        <w:rPr>
          <w:rFonts w:hint="eastAsia" w:asciiTheme="minorEastAsia" w:hAnsiTheme="minorEastAsia" w:eastAsiaTheme="minorEastAsia"/>
          <w:sz w:val="28"/>
          <w:szCs w:val="28"/>
        </w:rPr>
        <w:t xml:space="preserve">终止本实习协议：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1.违反国家法律的；</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2.丙方不能胜任实习工作；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3.丙方严重违反或拒不遵守甲方的规章制度；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4.出现不可抗拒的因素等。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（九）丙方实习工作期间发生人身伤害事故，甲方有责任及时救治，并及时通报乙方，对伤害事故进行妥善处理。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丙方实习工作期间，因甲方、乙方、丙方或者其他相关当事人的过错造成的人身伤害事故，相关当事人应当根据其行为过错程度的比例及其与损害后果之间的因果关系承担相应的责任。当事人的行为是损害后果发生的主要原因，应当承担主要责任；当事人的行为是损害后果发生的非主要原因，承担相应的责任。其中，自杀、自残、自伤事故应由丙方承担全部责任。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当事人对丙方人身伤害事故承担的责任比例可由甲、乙、丙三方协商确定。协商不成可向有管辖权</w:t>
      </w:r>
      <w:r>
        <w:rPr>
          <w:rFonts w:asciiTheme="minorEastAsia" w:hAnsiTheme="minorEastAsia" w:eastAsiaTheme="minorEastAsia"/>
          <w:sz w:val="28"/>
          <w:szCs w:val="28"/>
        </w:rPr>
        <w:t>的</w:t>
      </w:r>
      <w:r>
        <w:rPr>
          <w:rFonts w:hint="eastAsia" w:asciiTheme="minorEastAsia" w:hAnsiTheme="minorEastAsia" w:eastAsiaTheme="minorEastAsia"/>
          <w:sz w:val="28"/>
          <w:szCs w:val="28"/>
        </w:rPr>
        <w:t xml:space="preserve">人民法院提起诉讼。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三、乙方的权利</w:t>
      </w:r>
      <w:r>
        <w:rPr>
          <w:rFonts w:asciiTheme="minorEastAsia" w:hAnsiTheme="minorEastAsia" w:eastAsiaTheme="minorEastAsia"/>
          <w:sz w:val="28"/>
          <w:szCs w:val="28"/>
        </w:rPr>
        <w:t>、</w:t>
      </w:r>
      <w:r>
        <w:rPr>
          <w:rFonts w:hint="eastAsia" w:asciiTheme="minorEastAsia" w:hAnsiTheme="minorEastAsia" w:eastAsiaTheme="minorEastAsia"/>
          <w:sz w:val="28"/>
          <w:szCs w:val="28"/>
        </w:rPr>
        <w:t>义务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（一）认真落实《辽宁理工学院实习教学管理规定（修订）》的文件要求，做好实习教学管理工作，确保实习质量。</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（二）丙方实习成绩由甲乙双方共同评定，其中甲方占70%，乙方占30%；甲乙双方建立各自丙方实习成绩考核方案。</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（三）丙方在实习期间因特殊原因需离职的，乙方应出具书面同意函，按照丙方正常离职程序办理。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（四）不得安排实习的女学生从事《女职工劳动保护特别规定》中禁忌从事的劳动。</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（五）加强对丙方合法权益的保护，对实习期间甲方与丙方之间发生的问题，进行协调和处理。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（六）严禁委托中介机构或者个人代为组织和管理学生实习工作。</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（七）乙方参与丙方实习期间的管理工作（乙方实习管理联系人：</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，联系电话</w:t>
      </w:r>
      <w:r>
        <w:rPr>
          <w:rFonts w:hint="eastAsia" w:asciiTheme="minorEastAsia" w:hAnsiTheme="minorEastAsia" w:eastAsiaTheme="minorEastAsia"/>
          <w:sz w:val="28"/>
          <w:szCs w:val="28"/>
          <w:u w:val="single"/>
        </w:rPr>
        <w:t xml:space="preserve">：          </w:t>
      </w:r>
      <w:r>
        <w:rPr>
          <w:rFonts w:hint="eastAsia" w:asciiTheme="minorEastAsia" w:hAnsiTheme="minorEastAsia" w:eastAsiaTheme="minorEastAsia"/>
          <w:sz w:val="28"/>
          <w:szCs w:val="28"/>
        </w:rPr>
        <w:t>），定期了解丙方思想情况，总结实习成果，提高实习质量。</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（八）甲方存在违反协议约定或法律规定情形，侵害丙方利益的，有权代表丙方与甲方交涉，充分保护丙方的合法权益。</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四、丙方的权利</w:t>
      </w:r>
      <w:r>
        <w:rPr>
          <w:rFonts w:asciiTheme="minorEastAsia" w:hAnsiTheme="minorEastAsia" w:eastAsiaTheme="minorEastAsia"/>
          <w:sz w:val="28"/>
          <w:szCs w:val="28"/>
        </w:rPr>
        <w:t>、义务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 （一）严格按照《辽宁理工学院实习教学管理规定（修订）》文件的要求，全面完成实习任务。</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（二）遵守实习单位的规章制度和劳动纪律，保守实习单位秘密，服从现场教育管理，达到甲方岗位规范要求。</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（三）实习期间，如无特殊原因，不得中途无故中止实习。如有特殊情况须出具书面申请，并经甲方和乙方审批同意后方可离开。擅自离开实习地点，发生的一切后果由本人自负，并由乙方给予相应的纪律处分。</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（四）故意损坏实习单位各种设备的,按市场价格赔偿甲方的经济损失。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在实习过程中应严格遵守劳动安全卫生规程和操作规程，提高安全防范意识和处置能力。有权拒绝违章指挥，对甲方及其管理人员漠视人身安全的行为有权拒绝执行。发现甲方存在违反本协议约定或法律规定情形，及时向乙方汇报，可以自己或授权乙方代表自己与甲方交涉，进行维权。</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（六）如需提前终止实习,须提前一周向甲、乙双方提出书面申请,经甲、乙双方同意后,方可终止本协议。</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（七）实习期间，丙方要尊重甲方指导，服从分配，认真工作，努力完成实习任务；主动与学校、专业教师及家长保持联系，按学校要求完成实习教学有关材料。</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五、协议生效</w:t>
      </w:r>
      <w:r>
        <w:rPr>
          <w:rFonts w:asciiTheme="minorEastAsia" w:hAnsiTheme="minorEastAsia" w:eastAsiaTheme="minorEastAsia"/>
          <w:sz w:val="28"/>
          <w:szCs w:val="28"/>
        </w:rPr>
        <w:t>及争议解决</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（一）本协议经甲、乙、丙三方签字或盖章之日</w:t>
      </w:r>
      <w:r>
        <w:rPr>
          <w:rFonts w:asciiTheme="minorEastAsia" w:hAnsiTheme="minorEastAsia" w:eastAsiaTheme="minorEastAsia"/>
          <w:sz w:val="28"/>
          <w:szCs w:val="28"/>
        </w:rPr>
        <w:t>起</w:t>
      </w:r>
      <w:r>
        <w:rPr>
          <w:rFonts w:hint="eastAsia" w:asciiTheme="minorEastAsia" w:hAnsiTheme="minorEastAsia" w:eastAsiaTheme="minorEastAsia"/>
          <w:sz w:val="28"/>
          <w:szCs w:val="28"/>
        </w:rPr>
        <w:t>生效，到期即终止。</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（二）甲、乙、丙三方如发生争议，应友好协商解决。如经协商未达成一致的，任何一方有权向乙方</w:t>
      </w:r>
      <w:r>
        <w:rPr>
          <w:rFonts w:asciiTheme="minorEastAsia" w:hAnsiTheme="minorEastAsia" w:eastAsiaTheme="minorEastAsia"/>
          <w:sz w:val="28"/>
          <w:szCs w:val="28"/>
        </w:rPr>
        <w:t>所在地有管辖权的</w:t>
      </w:r>
      <w:r>
        <w:rPr>
          <w:rFonts w:hint="eastAsia" w:asciiTheme="minorEastAsia" w:hAnsiTheme="minorEastAsia" w:eastAsiaTheme="minorEastAsia"/>
          <w:sz w:val="28"/>
          <w:szCs w:val="28"/>
        </w:rPr>
        <w:t xml:space="preserve">人民法院提起诉讼。 </w:t>
      </w:r>
    </w:p>
    <w:p>
      <w:pPr>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（三）本协议一式三份，甲、乙、丙三方各持一份，</w:t>
      </w:r>
      <w:r>
        <w:rPr>
          <w:rFonts w:asciiTheme="minorEastAsia" w:hAnsiTheme="minorEastAsia" w:eastAsiaTheme="minorEastAsia"/>
          <w:sz w:val="28"/>
          <w:szCs w:val="28"/>
        </w:rPr>
        <w:t>具有同等法律效力</w:t>
      </w:r>
      <w:r>
        <w:rPr>
          <w:rFonts w:hint="eastAsia" w:asciiTheme="minorEastAsia" w:hAnsiTheme="minorEastAsia" w:eastAsiaTheme="minorEastAsia"/>
          <w:sz w:val="28"/>
          <w:szCs w:val="28"/>
        </w:rPr>
        <w:t xml:space="preserve">。 </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（以下无</w:t>
      </w:r>
      <w:r>
        <w:rPr>
          <w:rFonts w:asciiTheme="minorEastAsia" w:hAnsiTheme="minorEastAsia" w:eastAsiaTheme="minorEastAsia"/>
          <w:sz w:val="28"/>
          <w:szCs w:val="28"/>
        </w:rPr>
        <w:t>正文）</w:t>
      </w:r>
    </w:p>
    <w:p>
      <w:pPr>
        <w:rPr>
          <w:rFonts w:asciiTheme="minorEastAsia" w:hAnsiTheme="minorEastAsia" w:eastAsiaTheme="minorEastAsia"/>
          <w:sz w:val="28"/>
          <w:szCs w:val="28"/>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甲方（实习单位）：</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（签字、盖章）</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年 月 日 </w:t>
      </w:r>
    </w:p>
    <w:p>
      <w:pPr>
        <w:rPr>
          <w:rFonts w:asciiTheme="minorEastAsia" w:hAnsiTheme="minorEastAsia" w:eastAsiaTheme="minorEastAsia"/>
          <w:sz w:val="28"/>
          <w:szCs w:val="28"/>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乙方（学校）：</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（签字、盖章）</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 xml:space="preserve">年 月 日 </w:t>
      </w:r>
    </w:p>
    <w:p>
      <w:pPr>
        <w:rPr>
          <w:rFonts w:asciiTheme="minorEastAsia" w:hAnsiTheme="minorEastAsia" w:eastAsiaTheme="minorEastAsia"/>
          <w:sz w:val="28"/>
          <w:szCs w:val="28"/>
        </w:rPr>
      </w:pPr>
    </w:p>
    <w:p>
      <w:pPr>
        <w:rPr>
          <w:rFonts w:asciiTheme="minorEastAsia" w:hAnsiTheme="minorEastAsia" w:eastAsiaTheme="minorEastAsia"/>
          <w:sz w:val="28"/>
          <w:szCs w:val="28"/>
        </w:rPr>
      </w:pPr>
      <w:r>
        <w:rPr>
          <w:rFonts w:hint="eastAsia" w:asciiTheme="minorEastAsia" w:hAnsiTheme="minorEastAsia" w:eastAsiaTheme="minorEastAsia"/>
          <w:sz w:val="28"/>
          <w:szCs w:val="28"/>
        </w:rPr>
        <w:t>丙方（实习学生）：</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（签字）</w:t>
      </w:r>
    </w:p>
    <w:p>
      <w:pPr>
        <w:rPr>
          <w:rFonts w:asciiTheme="minorEastAsia" w:hAnsiTheme="minorEastAsia" w:eastAsiaTheme="minorEastAsia"/>
          <w:sz w:val="28"/>
          <w:szCs w:val="28"/>
        </w:rPr>
      </w:pPr>
      <w:r>
        <w:rPr>
          <w:rFonts w:hint="eastAsia" w:asciiTheme="minorEastAsia" w:hAnsiTheme="minorEastAsia" w:eastAsiaTheme="minorEastAsia"/>
          <w:sz w:val="28"/>
          <w:szCs w:val="28"/>
        </w:rPr>
        <w:t>年 月 日</w:t>
      </w:r>
    </w:p>
    <w:p/>
    <w:p/>
    <w:p/>
    <w:p/>
    <w:p/>
    <w:p/>
    <w:p>
      <w:pPr>
        <w:jc w:val="center"/>
        <w:rPr>
          <w:rFonts w:hint="eastAsia" w:eastAsia="华文中宋"/>
          <w:sz w:val="36"/>
        </w:rPr>
      </w:pPr>
      <w:r>
        <w:rPr>
          <w:rFonts w:hint="eastAsia" w:eastAsia="华文中宋"/>
          <w:sz w:val="36"/>
        </w:rPr>
        <w:t xml:space="preserve"> </w:t>
      </w:r>
    </w:p>
    <w:p>
      <w:pPr>
        <w:jc w:val="center"/>
        <w:rPr>
          <w:rFonts w:hint="eastAsia" w:eastAsia="华文中宋"/>
          <w:sz w:val="36"/>
        </w:rPr>
      </w:pPr>
      <w:r>
        <w:rPr>
          <w:rFonts w:hint="eastAsia" w:eastAsia="华文中宋"/>
          <w:sz w:val="36"/>
        </w:rPr>
        <w:t>辽宁理工学院实习经费申请表</w:t>
      </w:r>
    </w:p>
    <w:tbl>
      <w:tblPr>
        <w:tblStyle w:val="12"/>
        <w:tblpPr w:leftFromText="180" w:rightFromText="180" w:vertAnchor="text" w:horzAnchor="page" w:tblpX="1478" w:tblpY="394"/>
        <w:tblOverlap w:val="never"/>
        <w:tblW w:w="88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5"/>
        <w:gridCol w:w="1031"/>
        <w:gridCol w:w="371"/>
        <w:gridCol w:w="1693"/>
        <w:gridCol w:w="575"/>
        <w:gridCol w:w="567"/>
        <w:gridCol w:w="922"/>
        <w:gridCol w:w="212"/>
        <w:gridCol w:w="1852"/>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576" w:type="dxa"/>
            <w:gridSpan w:val="2"/>
            <w:noWrap w:val="0"/>
            <w:vAlign w:val="center"/>
          </w:tcPr>
          <w:p>
            <w:pPr>
              <w:spacing w:line="276" w:lineRule="auto"/>
              <w:jc w:val="center"/>
              <w:rPr>
                <w:rFonts w:hint="eastAsia" w:ascii="宋体" w:hAnsi="宋体"/>
                <w:sz w:val="24"/>
              </w:rPr>
            </w:pPr>
            <w:r>
              <w:rPr>
                <w:rFonts w:hint="eastAsia" w:ascii="宋体" w:hAnsi="宋体"/>
                <w:sz w:val="24"/>
              </w:rPr>
              <w:t>课程名称</w:t>
            </w:r>
          </w:p>
        </w:tc>
        <w:tc>
          <w:tcPr>
            <w:tcW w:w="2639" w:type="dxa"/>
            <w:gridSpan w:val="3"/>
            <w:noWrap w:val="0"/>
            <w:vAlign w:val="center"/>
          </w:tcPr>
          <w:p>
            <w:pPr>
              <w:jc w:val="center"/>
              <w:rPr>
                <w:rFonts w:hint="eastAsia" w:ascii="宋体" w:hAnsi="宋体"/>
                <w:sz w:val="24"/>
              </w:rPr>
            </w:pPr>
          </w:p>
        </w:tc>
        <w:tc>
          <w:tcPr>
            <w:tcW w:w="1701" w:type="dxa"/>
            <w:gridSpan w:val="3"/>
            <w:noWrap w:val="0"/>
            <w:vAlign w:val="center"/>
          </w:tcPr>
          <w:p>
            <w:pPr>
              <w:jc w:val="center"/>
              <w:rPr>
                <w:rFonts w:hint="eastAsia" w:ascii="宋体" w:hAnsi="宋体"/>
                <w:sz w:val="24"/>
              </w:rPr>
            </w:pPr>
            <w:r>
              <w:rPr>
                <w:rFonts w:hint="eastAsia" w:ascii="宋体" w:hAnsi="宋体"/>
                <w:sz w:val="24"/>
              </w:rPr>
              <w:t>学    分</w:t>
            </w:r>
          </w:p>
        </w:tc>
        <w:tc>
          <w:tcPr>
            <w:tcW w:w="2949" w:type="dxa"/>
            <w:gridSpan w:val="2"/>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576" w:type="dxa"/>
            <w:gridSpan w:val="2"/>
            <w:noWrap w:val="0"/>
            <w:vAlign w:val="center"/>
          </w:tcPr>
          <w:p>
            <w:pPr>
              <w:spacing w:line="276" w:lineRule="auto"/>
              <w:jc w:val="center"/>
              <w:rPr>
                <w:rFonts w:hint="eastAsia" w:ascii="宋体" w:hAnsi="宋体"/>
                <w:sz w:val="24"/>
              </w:rPr>
            </w:pPr>
            <w:r>
              <w:rPr>
                <w:rFonts w:hint="eastAsia" w:ascii="宋体" w:hAnsi="宋体"/>
                <w:sz w:val="24"/>
              </w:rPr>
              <w:t>实习班级</w:t>
            </w:r>
          </w:p>
        </w:tc>
        <w:tc>
          <w:tcPr>
            <w:tcW w:w="2639" w:type="dxa"/>
            <w:gridSpan w:val="3"/>
            <w:noWrap w:val="0"/>
            <w:vAlign w:val="center"/>
          </w:tcPr>
          <w:p>
            <w:pPr>
              <w:jc w:val="center"/>
              <w:rPr>
                <w:rFonts w:hint="eastAsia" w:ascii="宋体" w:hAnsi="宋体"/>
                <w:sz w:val="24"/>
              </w:rPr>
            </w:pPr>
          </w:p>
        </w:tc>
        <w:tc>
          <w:tcPr>
            <w:tcW w:w="1701" w:type="dxa"/>
            <w:gridSpan w:val="3"/>
            <w:noWrap w:val="0"/>
            <w:vAlign w:val="center"/>
          </w:tcPr>
          <w:p>
            <w:pPr>
              <w:jc w:val="center"/>
              <w:rPr>
                <w:rFonts w:hint="eastAsia" w:ascii="宋体" w:hAnsi="宋体"/>
                <w:sz w:val="24"/>
              </w:rPr>
            </w:pPr>
            <w:r>
              <w:rPr>
                <w:rFonts w:hint="eastAsia" w:ascii="宋体" w:hAnsi="宋体"/>
                <w:sz w:val="24"/>
              </w:rPr>
              <w:t>学生人数</w:t>
            </w:r>
          </w:p>
        </w:tc>
        <w:tc>
          <w:tcPr>
            <w:tcW w:w="2949" w:type="dxa"/>
            <w:gridSpan w:val="2"/>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576" w:type="dxa"/>
            <w:gridSpan w:val="2"/>
            <w:noWrap w:val="0"/>
            <w:vAlign w:val="center"/>
          </w:tcPr>
          <w:p>
            <w:pPr>
              <w:spacing w:line="276" w:lineRule="auto"/>
              <w:jc w:val="center"/>
              <w:rPr>
                <w:rFonts w:hint="eastAsia" w:ascii="宋体" w:hAnsi="宋体"/>
                <w:sz w:val="24"/>
              </w:rPr>
            </w:pPr>
            <w:r>
              <w:rPr>
                <w:rFonts w:hint="eastAsia" w:ascii="宋体" w:hAnsi="宋体"/>
                <w:sz w:val="24"/>
              </w:rPr>
              <w:t>指导教师</w:t>
            </w:r>
          </w:p>
        </w:tc>
        <w:tc>
          <w:tcPr>
            <w:tcW w:w="2639" w:type="dxa"/>
            <w:gridSpan w:val="3"/>
            <w:noWrap w:val="0"/>
            <w:vAlign w:val="center"/>
          </w:tcPr>
          <w:p>
            <w:pPr>
              <w:jc w:val="center"/>
              <w:rPr>
                <w:rFonts w:hint="eastAsia" w:ascii="宋体" w:hAnsi="宋体"/>
                <w:sz w:val="24"/>
              </w:rPr>
            </w:pPr>
          </w:p>
        </w:tc>
        <w:tc>
          <w:tcPr>
            <w:tcW w:w="1701" w:type="dxa"/>
            <w:gridSpan w:val="3"/>
            <w:noWrap w:val="0"/>
            <w:vAlign w:val="center"/>
          </w:tcPr>
          <w:p>
            <w:pPr>
              <w:jc w:val="center"/>
              <w:rPr>
                <w:rFonts w:hint="eastAsia" w:ascii="宋体" w:hAnsi="宋体"/>
                <w:sz w:val="24"/>
              </w:rPr>
            </w:pPr>
            <w:r>
              <w:rPr>
                <w:rFonts w:hint="eastAsia" w:ascii="宋体" w:hAnsi="宋体"/>
                <w:sz w:val="24"/>
              </w:rPr>
              <w:t>实习时间</w:t>
            </w:r>
          </w:p>
        </w:tc>
        <w:tc>
          <w:tcPr>
            <w:tcW w:w="2949" w:type="dxa"/>
            <w:gridSpan w:val="2"/>
            <w:noWrap w:val="0"/>
            <w:vAlign w:val="center"/>
          </w:tcPr>
          <w:p>
            <w:pPr>
              <w:ind w:firstLine="480" w:firstLineChars="200"/>
              <w:rPr>
                <w:rFonts w:hint="eastAsia" w:ascii="宋体" w:hAnsi="宋体"/>
                <w:sz w:val="24"/>
              </w:rPr>
            </w:pPr>
            <w:r>
              <w:rPr>
                <w:rFonts w:hint="eastAsia" w:ascii="宋体" w:hAnsi="宋体"/>
                <w:sz w:val="24"/>
              </w:rPr>
              <w:t>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5" w:hRule="atLeast"/>
        </w:trPr>
        <w:tc>
          <w:tcPr>
            <w:tcW w:w="1576" w:type="dxa"/>
            <w:gridSpan w:val="2"/>
            <w:noWrap w:val="0"/>
            <w:vAlign w:val="center"/>
          </w:tcPr>
          <w:p>
            <w:pPr>
              <w:spacing w:line="276" w:lineRule="auto"/>
              <w:jc w:val="center"/>
              <w:rPr>
                <w:rFonts w:hint="eastAsia" w:ascii="宋体" w:hAnsi="宋体"/>
                <w:sz w:val="24"/>
              </w:rPr>
            </w:pPr>
            <w:r>
              <w:rPr>
                <w:rFonts w:hint="eastAsia" w:ascii="宋体" w:hAnsi="宋体"/>
                <w:sz w:val="24"/>
              </w:rPr>
              <w:t>实习地点</w:t>
            </w:r>
          </w:p>
        </w:tc>
        <w:tc>
          <w:tcPr>
            <w:tcW w:w="2639" w:type="dxa"/>
            <w:gridSpan w:val="3"/>
            <w:noWrap w:val="0"/>
            <w:vAlign w:val="center"/>
          </w:tcPr>
          <w:p>
            <w:pPr>
              <w:rPr>
                <w:rFonts w:hint="eastAsia" w:ascii="宋体" w:hAnsi="宋体"/>
                <w:sz w:val="24"/>
              </w:rPr>
            </w:pPr>
            <w:r>
              <w:rPr>
                <w:rFonts w:hint="eastAsia" w:ascii="宋体" w:hAnsi="宋体"/>
                <w:sz w:val="24"/>
                <w:u w:val="single"/>
              </w:rPr>
              <w:t xml:space="preserve">       </w:t>
            </w:r>
            <w:r>
              <w:rPr>
                <w:rFonts w:hint="eastAsia" w:ascii="宋体" w:hAnsi="宋体"/>
                <w:sz w:val="24"/>
              </w:rPr>
              <w:t xml:space="preserve"> 省 </w:t>
            </w:r>
            <w:r>
              <w:rPr>
                <w:rFonts w:hint="eastAsia" w:ascii="宋体" w:hAnsi="宋体"/>
                <w:sz w:val="24"/>
                <w:u w:val="single"/>
              </w:rPr>
              <w:t xml:space="preserve">       </w:t>
            </w:r>
            <w:r>
              <w:rPr>
                <w:rFonts w:hint="eastAsia" w:ascii="宋体" w:hAnsi="宋体"/>
                <w:sz w:val="24"/>
              </w:rPr>
              <w:t>市</w:t>
            </w:r>
          </w:p>
        </w:tc>
        <w:tc>
          <w:tcPr>
            <w:tcW w:w="1701" w:type="dxa"/>
            <w:gridSpan w:val="3"/>
            <w:noWrap w:val="0"/>
            <w:vAlign w:val="center"/>
          </w:tcPr>
          <w:p>
            <w:pPr>
              <w:jc w:val="center"/>
              <w:rPr>
                <w:rFonts w:hint="eastAsia" w:ascii="宋体" w:hAnsi="宋体"/>
                <w:sz w:val="24"/>
              </w:rPr>
            </w:pPr>
            <w:r>
              <w:rPr>
                <w:rFonts w:hint="eastAsia" w:ascii="宋体" w:hAnsi="宋体"/>
                <w:sz w:val="24"/>
              </w:rPr>
              <w:t>实习基地名称</w:t>
            </w:r>
          </w:p>
        </w:tc>
        <w:tc>
          <w:tcPr>
            <w:tcW w:w="2949" w:type="dxa"/>
            <w:gridSpan w:val="2"/>
            <w:noWrap w:val="0"/>
            <w:vAlign w:val="center"/>
          </w:tcPr>
          <w:p>
            <w:pPr>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1576" w:type="dxa"/>
            <w:gridSpan w:val="2"/>
            <w:tcBorders>
              <w:bottom w:val="single" w:color="auto" w:sz="4" w:space="0"/>
            </w:tcBorders>
            <w:noWrap w:val="0"/>
            <w:vAlign w:val="center"/>
          </w:tcPr>
          <w:p>
            <w:pPr>
              <w:spacing w:line="276" w:lineRule="auto"/>
              <w:jc w:val="center"/>
              <w:rPr>
                <w:rFonts w:ascii="宋体" w:hAnsi="宋体"/>
                <w:sz w:val="24"/>
              </w:rPr>
            </w:pPr>
            <w:r>
              <w:rPr>
                <w:rFonts w:hint="eastAsia" w:ascii="宋体" w:hAnsi="宋体"/>
                <w:sz w:val="24"/>
              </w:rPr>
              <w:t>实习进程以及主要内容安排</w:t>
            </w:r>
          </w:p>
        </w:tc>
        <w:tc>
          <w:tcPr>
            <w:tcW w:w="7289" w:type="dxa"/>
            <w:gridSpan w:val="8"/>
            <w:tcBorders>
              <w:bottom w:val="single" w:color="auto" w:sz="4" w:space="0"/>
            </w:tcBorders>
            <w:noWrap w:val="0"/>
            <w:vAlign w:val="center"/>
          </w:tcPr>
          <w:p>
            <w:pPr>
              <w:spacing w:line="240" w:lineRule="exact"/>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8865" w:type="dxa"/>
            <w:gridSpan w:val="10"/>
            <w:tcBorders>
              <w:bottom w:val="single" w:color="auto" w:sz="4" w:space="0"/>
              <w:right w:val="single" w:color="auto" w:sz="4" w:space="0"/>
            </w:tcBorders>
            <w:noWrap w:val="0"/>
            <w:vAlign w:val="center"/>
          </w:tcPr>
          <w:p>
            <w:pPr>
              <w:spacing w:line="300" w:lineRule="exact"/>
              <w:jc w:val="center"/>
              <w:rPr>
                <w:rFonts w:hint="eastAsia" w:ascii="黑体" w:hAnsi="黑体" w:eastAsia="黑体"/>
                <w:sz w:val="28"/>
                <w:szCs w:val="28"/>
              </w:rPr>
            </w:pPr>
            <w:r>
              <w:rPr>
                <w:rFonts w:hint="eastAsia" w:ascii="黑体" w:hAnsi="黑体" w:eastAsia="黑体"/>
                <w:sz w:val="28"/>
                <w:szCs w:val="28"/>
              </w:rPr>
              <w:t>实 习 经 费 预 算</w:t>
            </w:r>
          </w:p>
          <w:p>
            <w:pPr>
              <w:spacing w:line="300" w:lineRule="exact"/>
              <w:jc w:val="center"/>
              <w:rPr>
                <w:rFonts w:hint="eastAsia" w:ascii="宋体" w:hAnsi="宋体"/>
                <w:szCs w:val="21"/>
              </w:rPr>
            </w:pPr>
            <w:r>
              <w:rPr>
                <w:rFonts w:hint="eastAsia" w:ascii="宋体" w:hAnsi="宋体"/>
                <w:szCs w:val="21"/>
              </w:rPr>
              <w:t>(项目内容可依据实际情况进行调整)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项  目</w:t>
            </w:r>
          </w:p>
        </w:tc>
        <w:tc>
          <w:tcPr>
            <w:tcW w:w="1693"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人  数</w:t>
            </w: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标  准</w:t>
            </w: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金  额</w:t>
            </w: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实习观摩费</w:t>
            </w:r>
          </w:p>
        </w:tc>
        <w:tc>
          <w:tcPr>
            <w:tcW w:w="1693" w:type="dxa"/>
            <w:tcBorders>
              <w:left w:val="single" w:color="auto" w:sz="4" w:space="0"/>
              <w:right w:val="single" w:color="auto" w:sz="4" w:space="0"/>
            </w:tcBorders>
            <w:noWrap w:val="0"/>
            <w:vAlign w:val="center"/>
          </w:tcPr>
          <w:p>
            <w:pPr>
              <w:spacing w:line="400" w:lineRule="atLeast"/>
              <w:jc w:val="center"/>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教师差旅费</w:t>
            </w:r>
          </w:p>
        </w:tc>
        <w:tc>
          <w:tcPr>
            <w:tcW w:w="1693" w:type="dxa"/>
            <w:tcBorders>
              <w:left w:val="single" w:color="auto" w:sz="4" w:space="0"/>
              <w:right w:val="single" w:color="auto" w:sz="4" w:space="0"/>
            </w:tcBorders>
            <w:noWrap w:val="0"/>
            <w:vAlign w:val="center"/>
          </w:tcPr>
          <w:p>
            <w:pPr>
              <w:spacing w:line="400" w:lineRule="atLeast"/>
              <w:jc w:val="center"/>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教师住宿费</w:t>
            </w:r>
          </w:p>
        </w:tc>
        <w:tc>
          <w:tcPr>
            <w:tcW w:w="1693" w:type="dxa"/>
            <w:tcBorders>
              <w:left w:val="single" w:color="auto" w:sz="4" w:space="0"/>
              <w:right w:val="single" w:color="auto" w:sz="4" w:space="0"/>
            </w:tcBorders>
            <w:noWrap w:val="0"/>
            <w:vAlign w:val="center"/>
          </w:tcPr>
          <w:p>
            <w:pPr>
              <w:spacing w:line="280" w:lineRule="atLeast"/>
              <w:jc w:val="center"/>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45" w:type="dxa"/>
            <w:vMerge w:val="restart"/>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交通费</w:t>
            </w:r>
          </w:p>
        </w:tc>
        <w:tc>
          <w:tcPr>
            <w:tcW w:w="1402" w:type="dxa"/>
            <w:gridSpan w:val="2"/>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教师</w:t>
            </w:r>
          </w:p>
        </w:tc>
        <w:tc>
          <w:tcPr>
            <w:tcW w:w="1693" w:type="dxa"/>
            <w:tcBorders>
              <w:left w:val="single" w:color="auto" w:sz="4" w:space="0"/>
              <w:right w:val="single" w:color="auto" w:sz="4" w:space="0"/>
            </w:tcBorders>
            <w:noWrap w:val="0"/>
            <w:vAlign w:val="center"/>
          </w:tcPr>
          <w:p>
            <w:pPr>
              <w:spacing w:line="400" w:lineRule="atLeast"/>
              <w:jc w:val="center"/>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545" w:type="dxa"/>
            <w:vMerge w:val="continue"/>
            <w:tcBorders>
              <w:right w:val="single" w:color="auto" w:sz="4" w:space="0"/>
            </w:tcBorders>
            <w:noWrap w:val="0"/>
            <w:vAlign w:val="center"/>
          </w:tcPr>
          <w:p>
            <w:pPr>
              <w:spacing w:line="280" w:lineRule="exact"/>
              <w:jc w:val="center"/>
              <w:rPr>
                <w:rFonts w:hint="eastAsia" w:ascii="宋体" w:hAnsi="宋体"/>
                <w:sz w:val="24"/>
              </w:rPr>
            </w:pPr>
          </w:p>
        </w:tc>
        <w:tc>
          <w:tcPr>
            <w:tcW w:w="1402" w:type="dxa"/>
            <w:gridSpan w:val="2"/>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学生</w:t>
            </w:r>
          </w:p>
        </w:tc>
        <w:tc>
          <w:tcPr>
            <w:tcW w:w="1693" w:type="dxa"/>
            <w:tcBorders>
              <w:left w:val="single" w:color="auto" w:sz="4" w:space="0"/>
              <w:right w:val="single" w:color="auto" w:sz="4" w:space="0"/>
            </w:tcBorders>
            <w:noWrap w:val="0"/>
            <w:vAlign w:val="center"/>
          </w:tcPr>
          <w:p>
            <w:pPr>
              <w:spacing w:line="400" w:lineRule="atLeast"/>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hAnsi="宋体"/>
                <w:sz w:val="24"/>
              </w:rPr>
              <w:t>实习场地使用费</w:t>
            </w:r>
          </w:p>
        </w:tc>
        <w:tc>
          <w:tcPr>
            <w:tcW w:w="1693" w:type="dxa"/>
            <w:tcBorders>
              <w:left w:val="single" w:color="auto" w:sz="4" w:space="0"/>
              <w:right w:val="single" w:color="auto" w:sz="4" w:space="0"/>
            </w:tcBorders>
            <w:noWrap w:val="0"/>
            <w:vAlign w:val="center"/>
          </w:tcPr>
          <w:p>
            <w:pPr>
              <w:spacing w:line="400" w:lineRule="atLeast"/>
              <w:jc w:val="center"/>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w:t>
            </w:r>
          </w:p>
        </w:tc>
        <w:tc>
          <w:tcPr>
            <w:tcW w:w="1693" w:type="dxa"/>
            <w:tcBorders>
              <w:left w:val="single" w:color="auto" w:sz="4" w:space="0"/>
              <w:right w:val="single" w:color="auto" w:sz="4" w:space="0"/>
            </w:tcBorders>
            <w:noWrap w:val="0"/>
            <w:vAlign w:val="center"/>
          </w:tcPr>
          <w:p>
            <w:pPr>
              <w:spacing w:line="400" w:lineRule="atLeast"/>
              <w:jc w:val="center"/>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w:t>
            </w:r>
          </w:p>
        </w:tc>
        <w:tc>
          <w:tcPr>
            <w:tcW w:w="1693" w:type="dxa"/>
            <w:tcBorders>
              <w:left w:val="single" w:color="auto" w:sz="4" w:space="0"/>
              <w:right w:val="single" w:color="auto" w:sz="4" w:space="0"/>
            </w:tcBorders>
            <w:noWrap w:val="0"/>
            <w:vAlign w:val="center"/>
          </w:tcPr>
          <w:p>
            <w:pPr>
              <w:spacing w:line="400" w:lineRule="atLeast"/>
              <w:jc w:val="center"/>
              <w:rPr>
                <w:rFonts w:hint="eastAsia" w:ascii="宋体" w:hAnsi="宋体"/>
                <w:sz w:val="24"/>
              </w:rPr>
            </w:pPr>
          </w:p>
        </w:tc>
        <w:tc>
          <w:tcPr>
            <w:tcW w:w="2064" w:type="dxa"/>
            <w:gridSpan w:val="3"/>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2064" w:type="dxa"/>
            <w:gridSpan w:val="2"/>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c>
          <w:tcPr>
            <w:tcW w:w="1097" w:type="dxa"/>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47" w:type="dxa"/>
            <w:gridSpan w:val="3"/>
            <w:tcBorders>
              <w:right w:val="single" w:color="auto" w:sz="4" w:space="0"/>
            </w:tcBorders>
            <w:noWrap w:val="0"/>
            <w:vAlign w:val="center"/>
          </w:tcPr>
          <w:p>
            <w:pPr>
              <w:spacing w:line="280" w:lineRule="exact"/>
              <w:jc w:val="center"/>
              <w:rPr>
                <w:rFonts w:hint="eastAsia" w:ascii="宋体" w:hAnsi="宋体"/>
                <w:sz w:val="24"/>
              </w:rPr>
            </w:pPr>
            <w:r>
              <w:rPr>
                <w:rFonts w:hint="eastAsia" w:ascii="宋体" w:hAnsi="宋体"/>
                <w:sz w:val="24"/>
              </w:rPr>
              <w:t>合计金额</w:t>
            </w:r>
          </w:p>
        </w:tc>
        <w:tc>
          <w:tcPr>
            <w:tcW w:w="6918" w:type="dxa"/>
            <w:gridSpan w:val="7"/>
            <w:tcBorders>
              <w:left w:val="single" w:color="auto" w:sz="4" w:space="0"/>
              <w:right w:val="single" w:color="auto" w:sz="4" w:space="0"/>
            </w:tcBorders>
            <w:noWrap w:val="0"/>
            <w:vAlign w:val="center"/>
          </w:tcPr>
          <w:p>
            <w:pPr>
              <w:spacing w:line="280" w:lineRule="exact"/>
              <w:jc w:val="center"/>
              <w:rPr>
                <w:rFonts w:hint="eastAsia"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25" w:hRule="atLeast"/>
        </w:trPr>
        <w:tc>
          <w:tcPr>
            <w:tcW w:w="4782" w:type="dxa"/>
            <w:gridSpan w:val="6"/>
            <w:noWrap w:val="0"/>
            <w:vAlign w:val="top"/>
          </w:tcPr>
          <w:p>
            <w:pPr>
              <w:rPr>
                <w:rFonts w:hint="eastAsia"/>
                <w:sz w:val="24"/>
              </w:rPr>
            </w:pPr>
            <w:r>
              <w:rPr>
                <w:rFonts w:hint="eastAsia"/>
                <w:sz w:val="24"/>
              </w:rPr>
              <w:t>所在学院审核意见(盖章):</w:t>
            </w:r>
          </w:p>
          <w:p>
            <w:pPr>
              <w:spacing w:line="400" w:lineRule="atLeast"/>
              <w:rPr>
                <w:rFonts w:hint="eastAsia"/>
                <w:sz w:val="24"/>
              </w:rPr>
            </w:pPr>
          </w:p>
          <w:p>
            <w:pPr>
              <w:spacing w:line="400" w:lineRule="atLeast"/>
              <w:ind w:firstLine="3960" w:firstLineChars="1650"/>
              <w:rPr>
                <w:rFonts w:hint="eastAsia"/>
                <w:sz w:val="24"/>
              </w:rPr>
            </w:pPr>
          </w:p>
          <w:p>
            <w:pPr>
              <w:spacing w:line="400" w:lineRule="atLeast"/>
              <w:ind w:firstLine="360" w:firstLineChars="150"/>
              <w:rPr>
                <w:rFonts w:hint="eastAsia" w:ascii="宋体" w:hAnsi="宋体"/>
                <w:szCs w:val="21"/>
              </w:rPr>
            </w:pPr>
            <w:r>
              <w:rPr>
                <w:rFonts w:hint="eastAsia"/>
                <w:sz w:val="24"/>
              </w:rPr>
              <w:t>院长签字:          年   月   日</w:t>
            </w:r>
          </w:p>
        </w:tc>
        <w:tc>
          <w:tcPr>
            <w:tcW w:w="4083" w:type="dxa"/>
            <w:gridSpan w:val="4"/>
            <w:noWrap w:val="0"/>
            <w:vAlign w:val="center"/>
          </w:tcPr>
          <w:p>
            <w:pPr>
              <w:rPr>
                <w:rFonts w:hint="eastAsia"/>
                <w:sz w:val="24"/>
              </w:rPr>
            </w:pPr>
            <w:r>
              <w:rPr>
                <w:rFonts w:hint="eastAsia"/>
                <w:sz w:val="24"/>
              </w:rPr>
              <w:t>教务处审核意见(盖章):</w:t>
            </w:r>
          </w:p>
          <w:p>
            <w:pPr>
              <w:rPr>
                <w:rFonts w:hint="eastAsia"/>
                <w:sz w:val="24"/>
              </w:rPr>
            </w:pPr>
          </w:p>
          <w:p>
            <w:pPr>
              <w:rPr>
                <w:rFonts w:hint="eastAsia"/>
                <w:sz w:val="24"/>
              </w:rPr>
            </w:pPr>
          </w:p>
          <w:p>
            <w:pPr>
              <w:rPr>
                <w:rFonts w:hint="eastAsia"/>
                <w:sz w:val="24"/>
              </w:rPr>
            </w:pPr>
          </w:p>
          <w:p>
            <w:pPr>
              <w:spacing w:line="400" w:lineRule="atLeast"/>
              <w:rPr>
                <w:rFonts w:hint="eastAsia" w:ascii="宋体" w:hAnsi="宋体"/>
                <w:szCs w:val="21"/>
              </w:rPr>
            </w:pPr>
            <w:r>
              <w:rPr>
                <w:rFonts w:hint="eastAsia"/>
                <w:sz w:val="24"/>
              </w:rPr>
              <w:t>教务处处长签字: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64" w:hRule="atLeast"/>
        </w:trPr>
        <w:tc>
          <w:tcPr>
            <w:tcW w:w="4782" w:type="dxa"/>
            <w:gridSpan w:val="6"/>
            <w:noWrap w:val="0"/>
            <w:vAlign w:val="center"/>
          </w:tcPr>
          <w:p>
            <w:pPr>
              <w:rPr>
                <w:rFonts w:hint="eastAsia"/>
                <w:sz w:val="24"/>
              </w:rPr>
            </w:pPr>
            <w:r>
              <w:rPr>
                <w:rFonts w:hint="eastAsia"/>
                <w:sz w:val="24"/>
              </w:rPr>
              <w:t>主管教学校长审批意见：</w:t>
            </w:r>
          </w:p>
          <w:p>
            <w:pPr>
              <w:ind w:firstLine="240" w:firstLineChars="100"/>
              <w:rPr>
                <w:rFonts w:hint="eastAsia"/>
                <w:sz w:val="24"/>
              </w:rPr>
            </w:pPr>
          </w:p>
          <w:p>
            <w:pPr>
              <w:ind w:firstLine="240" w:firstLineChars="100"/>
              <w:rPr>
                <w:rFonts w:hint="eastAsia"/>
                <w:sz w:val="24"/>
              </w:rPr>
            </w:pPr>
          </w:p>
          <w:p>
            <w:pPr>
              <w:ind w:firstLine="240" w:firstLineChars="100"/>
              <w:rPr>
                <w:rFonts w:hint="eastAsia"/>
                <w:sz w:val="24"/>
              </w:rPr>
            </w:pPr>
          </w:p>
          <w:p>
            <w:pPr>
              <w:spacing w:line="400" w:lineRule="atLeast"/>
              <w:ind w:firstLine="960" w:firstLineChars="400"/>
              <w:jc w:val="left"/>
              <w:rPr>
                <w:rFonts w:hint="eastAsia" w:ascii="宋体" w:hAnsi="宋体"/>
                <w:szCs w:val="21"/>
              </w:rPr>
            </w:pPr>
            <w:r>
              <w:rPr>
                <w:rFonts w:hint="eastAsia"/>
                <w:sz w:val="24"/>
              </w:rPr>
              <w:t>签字:          年    月   日</w:t>
            </w:r>
          </w:p>
        </w:tc>
        <w:tc>
          <w:tcPr>
            <w:tcW w:w="4083" w:type="dxa"/>
            <w:gridSpan w:val="4"/>
            <w:noWrap w:val="0"/>
            <w:vAlign w:val="top"/>
          </w:tcPr>
          <w:p>
            <w:pPr>
              <w:rPr>
                <w:rFonts w:hint="eastAsia"/>
                <w:sz w:val="24"/>
              </w:rPr>
            </w:pPr>
            <w:r>
              <w:rPr>
                <w:rFonts w:hint="eastAsia"/>
                <w:sz w:val="24"/>
              </w:rPr>
              <w:t>主管财务校长审批意见：</w:t>
            </w:r>
          </w:p>
          <w:p>
            <w:pPr>
              <w:rPr>
                <w:rFonts w:hint="eastAsia"/>
                <w:sz w:val="24"/>
              </w:rPr>
            </w:pPr>
          </w:p>
          <w:p>
            <w:pPr>
              <w:rPr>
                <w:rFonts w:hint="eastAsia"/>
                <w:sz w:val="24"/>
              </w:rPr>
            </w:pPr>
          </w:p>
          <w:p>
            <w:pPr>
              <w:spacing w:line="400" w:lineRule="atLeast"/>
              <w:ind w:firstLine="240" w:firstLineChars="100"/>
              <w:rPr>
                <w:rFonts w:hint="eastAsia" w:ascii="宋体" w:hAnsi="宋体"/>
                <w:szCs w:val="21"/>
              </w:rPr>
            </w:pPr>
            <w:r>
              <w:rPr>
                <w:rFonts w:hint="eastAsia"/>
                <w:sz w:val="24"/>
              </w:rPr>
              <w:t>签  字:           年    月    日</w:t>
            </w:r>
          </w:p>
        </w:tc>
      </w:tr>
    </w:tbl>
    <w:p>
      <w:pPr>
        <w:ind w:firstLine="600" w:firstLineChars="250"/>
        <w:jc w:val="left"/>
        <w:rPr>
          <w:rFonts w:hint="eastAsia"/>
          <w:sz w:val="24"/>
        </w:rPr>
      </w:pPr>
      <w:r>
        <w:rPr>
          <w:rFonts w:hint="eastAsia"/>
          <w:sz w:val="24"/>
        </w:rPr>
        <w:t xml:space="preserve">申请单位：                                           申请时间： </w:t>
      </w:r>
    </w:p>
    <w:p>
      <w:pPr>
        <w:jc w:val="left"/>
        <w:rPr>
          <w:rFonts w:hint="eastAsia" w:ascii="宋体" w:hAnsi="宋体"/>
          <w:sz w:val="24"/>
        </w:rPr>
      </w:pPr>
      <w:r>
        <w:rPr>
          <w:rFonts w:hint="eastAsia" w:ascii="宋体" w:hAnsi="宋体"/>
          <w:b/>
          <w:bCs/>
          <w:sz w:val="24"/>
        </w:rPr>
        <w:t>注：</w:t>
      </w:r>
      <w:r>
        <w:rPr>
          <w:rFonts w:hint="eastAsia" w:ascii="宋体" w:hAnsi="宋体"/>
          <w:sz w:val="24"/>
        </w:rPr>
        <w:t>1.本表于实习前填写，一个实习单位填一张表格，经学校审批备案后开展习；</w:t>
      </w:r>
    </w:p>
    <w:p>
      <w:pPr>
        <w:ind w:firstLine="480" w:firstLineChars="200"/>
        <w:jc w:val="left"/>
      </w:pPr>
      <w:r>
        <w:rPr>
          <w:rFonts w:hint="eastAsia" w:ascii="宋体" w:hAnsi="宋体"/>
          <w:sz w:val="24"/>
        </w:rPr>
        <w:t>2.本表一式三份，一份存学院、一份存教务处，一份报销时交财务处存档。</w:t>
      </w:r>
    </w:p>
    <w:sectPr>
      <w:pgSz w:w="11906" w:h="16838"/>
      <w:pgMar w:top="1440" w:right="1701" w:bottom="1440" w:left="1701"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A" w:date="2022-04-23T13:47:14Z" w:initials="A">
    <w:p w14:paraId="6BD40945">
      <w:pPr>
        <w:pStyle w:val="4"/>
      </w:pPr>
      <w:r>
        <w:rPr>
          <w:rFonts w:hint="eastAsia" w:eastAsia="宋体"/>
          <w:highlight w:val="yellow"/>
          <w:lang w:val="en-US" w:eastAsia="zh-CN"/>
        </w:rPr>
        <w:t>由自2016级开始执行改为</w:t>
      </w:r>
      <w:r>
        <w:rPr>
          <w:rFonts w:hint="eastAsia"/>
          <w:highlight w:val="yellow"/>
        </w:rPr>
        <w:t>自公布之日开始执行</w:t>
      </w:r>
      <w:r>
        <w:rPr>
          <w:rFonts w:hint="eastAsia" w:eastAsia="宋体"/>
          <w:lang w:eastAsia="zh-CN"/>
        </w:rPr>
        <w:t>。</w:t>
      </w:r>
    </w:p>
  </w:comment>
  <w:comment w:id="1" w:author="教务处" w:date="2022-04-21T17:05:29Z" w:initials="">
    <w:p w14:paraId="06FE00A2">
      <w:pPr>
        <w:pStyle w:val="4"/>
        <w:rPr>
          <w:rFonts w:hint="default" w:eastAsia="宋体"/>
          <w:highlight w:val="yellow"/>
          <w:lang w:val="en-US" w:eastAsia="zh-CN"/>
        </w:rPr>
      </w:pPr>
      <w:r>
        <w:rPr>
          <w:rFonts w:hint="eastAsia" w:eastAsia="宋体"/>
          <w:highlight w:val="yellow"/>
          <w:lang w:val="en-US" w:eastAsia="zh-CN"/>
        </w:rPr>
        <w:t>根据实际情况保留</w:t>
      </w:r>
    </w:p>
  </w:comment>
  <w:comment w:id="2" w:author="A" w:date="2022-04-20T14:29:32Z" w:initials="A">
    <w:p w14:paraId="693A7709">
      <w:pPr>
        <w:pStyle w:val="4"/>
        <w:rPr>
          <w:rFonts w:hint="default" w:eastAsia="宋体"/>
          <w:lang w:val="en-US" w:eastAsia="zh-CN"/>
        </w:rPr>
      </w:pPr>
      <w:r>
        <w:rPr>
          <w:rFonts w:hint="eastAsia" w:ascii="宋体" w:hAnsi="宋体" w:eastAsia="宋体" w:cs="宋体"/>
          <w:color w:val="FF0000"/>
          <w:spacing w:val="20"/>
          <w:sz w:val="24"/>
          <w:szCs w:val="24"/>
          <w:lang w:val="en-US" w:eastAsia="zh-CN"/>
        </w:rPr>
        <w:t>之前要</w:t>
      </w:r>
      <w:r>
        <w:rPr>
          <w:rFonts w:ascii="宋体" w:hAnsi="宋体" w:eastAsia="宋体" w:cs="宋体"/>
          <w:color w:val="FF0000"/>
          <w:spacing w:val="20"/>
          <w:sz w:val="24"/>
          <w:szCs w:val="24"/>
        </w:rPr>
        <w:t>求在</w:t>
      </w:r>
      <w:r>
        <w:rPr>
          <w:rFonts w:ascii="宋体" w:hAnsi="宋体" w:eastAsia="宋体" w:cs="宋体"/>
          <w:color w:val="FF0000"/>
          <w:sz w:val="24"/>
          <w:szCs w:val="24"/>
        </w:rPr>
        <w:t xml:space="preserve"> </w:t>
      </w:r>
      <w:r>
        <w:rPr>
          <w:rFonts w:ascii="宋体" w:hAnsi="宋体" w:eastAsia="宋体" w:cs="宋体"/>
          <w:color w:val="FF0000"/>
          <w:spacing w:val="-7"/>
          <w:sz w:val="24"/>
          <w:szCs w:val="24"/>
        </w:rPr>
        <w:t>3000-5000</w:t>
      </w:r>
      <w:r>
        <w:rPr>
          <w:rFonts w:hint="eastAsia" w:ascii="宋体" w:hAnsi="宋体" w:eastAsia="宋体" w:cs="宋体"/>
          <w:color w:val="FF0000"/>
          <w:spacing w:val="-7"/>
          <w:sz w:val="24"/>
          <w:szCs w:val="24"/>
          <w:lang w:eastAsia="zh-CN"/>
        </w:rPr>
        <w:t>，</w:t>
      </w:r>
      <w:r>
        <w:rPr>
          <w:rFonts w:hint="eastAsia" w:ascii="宋体" w:hAnsi="宋体" w:eastAsia="宋体" w:cs="宋体"/>
          <w:color w:val="FF0000"/>
          <w:spacing w:val="-7"/>
          <w:sz w:val="24"/>
          <w:szCs w:val="24"/>
          <w:lang w:val="en-US" w:eastAsia="zh-CN"/>
        </w:rPr>
        <w:t>改为建议3000字以内</w:t>
      </w:r>
    </w:p>
  </w:comment>
  <w:comment w:id="3" w:author="教务处" w:date="2022-04-21T17:57:07Z" w:initials="">
    <w:p w14:paraId="51B6289F">
      <w:pPr>
        <w:pStyle w:val="4"/>
        <w:rPr>
          <w:rFonts w:hint="default" w:eastAsia="宋体"/>
          <w:lang w:val="en-US" w:eastAsia="zh-CN"/>
        </w:rPr>
      </w:pPr>
      <w:r>
        <w:rPr>
          <w:rFonts w:hint="eastAsia" w:eastAsia="宋体"/>
          <w:lang w:val="en-US" w:eastAsia="zh-CN"/>
        </w:rPr>
        <w:t>加入校标</w:t>
      </w:r>
    </w:p>
  </w:comment>
  <w:comment w:id="4" w:author="教务处" w:date="2022-04-21T17:57:21Z" w:initials="">
    <w:p w14:paraId="71E1650D">
      <w:pPr>
        <w:pStyle w:val="4"/>
        <w:rPr>
          <w:rFonts w:hint="default" w:eastAsia="宋体"/>
          <w:highlight w:val="yellow"/>
          <w:lang w:val="en-US" w:eastAsia="zh-CN"/>
        </w:rPr>
      </w:pPr>
      <w:r>
        <w:rPr>
          <w:rFonts w:hint="eastAsia" w:eastAsia="宋体"/>
          <w:highlight w:val="yellow"/>
          <w:lang w:val="en-US" w:eastAsia="zh-CN"/>
        </w:rPr>
        <w:t>根据实际情况保留</w:t>
      </w:r>
    </w:p>
  </w:comment>
  <w:comment w:id="5" w:author="A" w:date="2022-04-20T14:29:32Z" w:initials="A">
    <w:p w14:paraId="66145EC9">
      <w:pPr>
        <w:pStyle w:val="4"/>
        <w:rPr>
          <w:rFonts w:hint="default" w:eastAsia="宋体"/>
          <w:lang w:val="en-US" w:eastAsia="zh-CN"/>
        </w:rPr>
      </w:pPr>
      <w:r>
        <w:rPr>
          <w:rFonts w:hint="eastAsia" w:ascii="宋体" w:hAnsi="宋体" w:eastAsia="宋体" w:cs="宋体"/>
          <w:color w:val="FF0000"/>
          <w:spacing w:val="20"/>
          <w:sz w:val="24"/>
          <w:szCs w:val="24"/>
          <w:lang w:val="en-US" w:eastAsia="zh-CN"/>
        </w:rPr>
        <w:t>之前要</w:t>
      </w:r>
      <w:r>
        <w:rPr>
          <w:rFonts w:ascii="宋体" w:hAnsi="宋体" w:eastAsia="宋体" w:cs="宋体"/>
          <w:color w:val="FF0000"/>
          <w:spacing w:val="20"/>
          <w:sz w:val="24"/>
          <w:szCs w:val="24"/>
        </w:rPr>
        <w:t>求在</w:t>
      </w:r>
      <w:r>
        <w:rPr>
          <w:rFonts w:ascii="宋体" w:hAnsi="宋体" w:eastAsia="宋体" w:cs="宋体"/>
          <w:color w:val="FF0000"/>
          <w:sz w:val="24"/>
          <w:szCs w:val="24"/>
        </w:rPr>
        <w:t xml:space="preserve"> </w:t>
      </w:r>
      <w:r>
        <w:rPr>
          <w:rFonts w:ascii="宋体" w:hAnsi="宋体" w:eastAsia="宋体" w:cs="宋体"/>
          <w:color w:val="FF0000"/>
          <w:spacing w:val="-7"/>
          <w:sz w:val="24"/>
          <w:szCs w:val="24"/>
        </w:rPr>
        <w:t>3000-5000</w:t>
      </w:r>
      <w:r>
        <w:rPr>
          <w:rFonts w:hint="eastAsia" w:ascii="宋体" w:hAnsi="宋体" w:eastAsia="宋体" w:cs="宋体"/>
          <w:color w:val="FF0000"/>
          <w:spacing w:val="-7"/>
          <w:sz w:val="24"/>
          <w:szCs w:val="24"/>
          <w:lang w:eastAsia="zh-CN"/>
        </w:rPr>
        <w:t>，</w:t>
      </w:r>
      <w:r>
        <w:rPr>
          <w:rFonts w:hint="eastAsia" w:ascii="宋体" w:hAnsi="宋体" w:eastAsia="宋体" w:cs="宋体"/>
          <w:color w:val="FF0000"/>
          <w:spacing w:val="-7"/>
          <w:sz w:val="24"/>
          <w:szCs w:val="24"/>
          <w:lang w:val="en-US" w:eastAsia="zh-CN"/>
        </w:rPr>
        <w:t>改为建议3000字以内</w:t>
      </w:r>
    </w:p>
  </w:comment>
  <w:comment w:id="6" w:author="A" w:date="2022-04-23T10:09:42Z" w:initials="A">
    <w:p w14:paraId="28850D9A">
      <w:pPr>
        <w:pStyle w:val="4"/>
        <w:rPr>
          <w:rFonts w:hint="default" w:eastAsia="宋体"/>
          <w:lang w:val="en-US" w:eastAsia="zh-CN"/>
        </w:rPr>
      </w:pPr>
      <w:r>
        <w:rPr>
          <w:rFonts w:hint="eastAsia" w:eastAsia="宋体"/>
          <w:lang w:val="en-US" w:eastAsia="zh-CN"/>
        </w:rPr>
        <w:t>加入校标</w:t>
      </w:r>
    </w:p>
    <w:p w14:paraId="78C70641">
      <w:pPr>
        <w:pStyle w:val="4"/>
      </w:pPr>
    </w:p>
  </w:comment>
  <w:comment w:id="7" w:author="A" w:date="2022-04-24T18:42:39Z" w:initials="A">
    <w:p w14:paraId="446D7872">
      <w:pPr>
        <w:pStyle w:val="4"/>
        <w:rPr>
          <w:rFonts w:hint="default" w:eastAsia="宋体"/>
          <w:lang w:val="en-US" w:eastAsia="zh-CN"/>
        </w:rPr>
      </w:pPr>
      <w:r>
        <w:rPr>
          <w:rFonts w:hint="eastAsia"/>
          <w:lang w:val="en-US" w:eastAsia="zh-CN"/>
        </w:rPr>
        <w:t>系（院）改为学院</w:t>
      </w:r>
    </w:p>
  </w:comment>
  <w:comment w:id="8" w:author="A" w:date="2022-04-20T14:33:31Z" w:initials="A">
    <w:p w14:paraId="417E4D7C">
      <w:pPr>
        <w:pStyle w:val="4"/>
        <w:rPr>
          <w:rFonts w:hint="default" w:eastAsia="宋体"/>
          <w:highlight w:val="yellow"/>
          <w:lang w:val="en-US" w:eastAsia="zh-CN"/>
        </w:rPr>
      </w:pPr>
      <w:r>
        <w:rPr>
          <w:rFonts w:hint="eastAsia" w:eastAsia="宋体"/>
          <w:highlight w:val="yellow"/>
          <w:lang w:val="en-US" w:eastAsia="zh-CN"/>
        </w:rPr>
        <w:t>原名实习日记，改为实习记录。1-2周按日记录，3周以上按周记录。</w:t>
      </w:r>
    </w:p>
  </w:comment>
  <w:comment w:id="9" w:author="教务处" w:date="2022-04-21T18:39:00Z" w:initials="">
    <w:p w14:paraId="31E47556">
      <w:pPr>
        <w:pStyle w:val="4"/>
        <w:rPr>
          <w:rFonts w:hint="default" w:eastAsia="宋体"/>
          <w:highlight w:val="yellow"/>
          <w:lang w:val="en-US" w:eastAsia="zh-CN"/>
        </w:rPr>
      </w:pPr>
      <w:r>
        <w:rPr>
          <w:rFonts w:hint="eastAsia" w:eastAsia="宋体"/>
          <w:highlight w:val="yellow"/>
          <w:lang w:val="en-US" w:eastAsia="zh-CN"/>
        </w:rPr>
        <w:t>此处删除</w:t>
      </w:r>
      <w:r>
        <w:rPr>
          <w:rFonts w:hint="eastAsia"/>
          <w:highlight w:val="yellow"/>
          <w:lang w:val="en-US" w:eastAsia="zh-CN"/>
        </w:rPr>
        <w:t>原版中</w:t>
      </w:r>
      <w:r>
        <w:rPr>
          <w:rFonts w:hint="eastAsia" w:eastAsia="宋体"/>
          <w:highlight w:val="yellow"/>
          <w:lang w:val="en-US" w:eastAsia="zh-CN"/>
        </w:rPr>
        <w:t>实习总结</w:t>
      </w:r>
    </w:p>
  </w:comment>
  <w:comment w:id="10" w:author="A" w:date="2022-04-23T17:55:12Z" w:initials="A">
    <w:p w14:paraId="3EFD1CE9">
      <w:pPr>
        <w:pStyle w:val="4"/>
        <w:rPr>
          <w:rFonts w:hint="default" w:eastAsia="楷体_GB2312"/>
          <w:lang w:val="en-US" w:eastAsia="zh-CN"/>
        </w:rPr>
      </w:pPr>
      <w:r>
        <w:rPr>
          <w:rFonts w:hint="eastAsia" w:eastAsia="楷体_GB2312"/>
          <w:sz w:val="32"/>
        </w:rPr>
        <w:t>系（院）</w:t>
      </w:r>
      <w:r>
        <w:rPr>
          <w:rFonts w:hint="eastAsia" w:eastAsia="楷体_GB2312"/>
          <w:sz w:val="32"/>
          <w:lang w:val="en-US" w:eastAsia="zh-CN"/>
        </w:rPr>
        <w:t>改为学院</w:t>
      </w:r>
    </w:p>
  </w:comment>
  <w:comment w:id="11" w:author="教务处" w:date="2022-04-22T12:20:48Z" w:initials="">
    <w:p w14:paraId="16ED1FCB">
      <w:pPr>
        <w:pStyle w:val="4"/>
        <w:rPr>
          <w:rFonts w:hint="default" w:eastAsia="宋体"/>
          <w:highlight w:val="yellow"/>
          <w:lang w:val="en-US" w:eastAsia="zh-CN"/>
        </w:rPr>
      </w:pPr>
      <w:r>
        <w:rPr>
          <w:rFonts w:hint="eastAsia" w:eastAsia="宋体"/>
          <w:highlight w:val="yellow"/>
          <w:lang w:val="en-US" w:eastAsia="zh-CN"/>
        </w:rPr>
        <w:t>由3000-5000调整为3000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BD40945" w15:done="0"/>
  <w15:commentEx w15:paraId="06FE00A2" w15:done="0"/>
  <w15:commentEx w15:paraId="693A7709" w15:done="0"/>
  <w15:commentEx w15:paraId="51B6289F" w15:done="0"/>
  <w15:commentEx w15:paraId="71E1650D" w15:done="0"/>
  <w15:commentEx w15:paraId="66145EC9" w15:done="0"/>
  <w15:commentEx w15:paraId="78C70641" w15:done="0"/>
  <w15:commentEx w15:paraId="446D7872" w15:done="0"/>
  <w15:commentEx w15:paraId="417E4D7C" w15:done="0"/>
  <w15:commentEx w15:paraId="31E47556" w15:done="0"/>
  <w15:commentEx w15:paraId="3EFD1CE9" w15:done="0"/>
  <w15:commentEx w15:paraId="16ED1FCB"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金长城黑宋体">
    <w:altName w:val="宋体"/>
    <w:panose1 w:val="02010609000101010101"/>
    <w:charset w:val="86"/>
    <w:family w:val="modern"/>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rPr>
        <w:rFonts w:hint="eastAsia"/>
      </w:rPr>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
    <w15:presenceInfo w15:providerId="None" w15:userId="A"/>
  </w15:person>
  <w15:person w15:author="教务处">
    <w15:presenceInfo w15:providerId="WPS Office" w15:userId="18828897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hMTAzMmQyOTNhNWU3YTcxYTFiNTg3YzA3YTYyZWYifQ=="/>
  </w:docVars>
  <w:rsids>
    <w:rsidRoot w:val="00000000"/>
    <w:rsid w:val="00A84A13"/>
    <w:rsid w:val="098D0B0A"/>
    <w:rsid w:val="0B9C1CEF"/>
    <w:rsid w:val="0C02223E"/>
    <w:rsid w:val="0E100F06"/>
    <w:rsid w:val="10EC17B7"/>
    <w:rsid w:val="134342CF"/>
    <w:rsid w:val="141A5ECC"/>
    <w:rsid w:val="14681866"/>
    <w:rsid w:val="16407952"/>
    <w:rsid w:val="1A5E1CD7"/>
    <w:rsid w:val="1D892B8B"/>
    <w:rsid w:val="1F1A3D96"/>
    <w:rsid w:val="22BD26BA"/>
    <w:rsid w:val="25151178"/>
    <w:rsid w:val="26963BC9"/>
    <w:rsid w:val="27421CD9"/>
    <w:rsid w:val="274E5BAF"/>
    <w:rsid w:val="2AA9206F"/>
    <w:rsid w:val="2B91275D"/>
    <w:rsid w:val="30AB4388"/>
    <w:rsid w:val="33B0446E"/>
    <w:rsid w:val="33FB2278"/>
    <w:rsid w:val="340131DE"/>
    <w:rsid w:val="3722484F"/>
    <w:rsid w:val="43A901B7"/>
    <w:rsid w:val="47594D31"/>
    <w:rsid w:val="475F756A"/>
    <w:rsid w:val="496F29A9"/>
    <w:rsid w:val="4B674B1E"/>
    <w:rsid w:val="4F15613A"/>
    <w:rsid w:val="4F957115"/>
    <w:rsid w:val="50CF5190"/>
    <w:rsid w:val="543F01E2"/>
    <w:rsid w:val="54457F5D"/>
    <w:rsid w:val="558752E9"/>
    <w:rsid w:val="55F603FB"/>
    <w:rsid w:val="566029C7"/>
    <w:rsid w:val="571C7B48"/>
    <w:rsid w:val="595F31EE"/>
    <w:rsid w:val="5A487514"/>
    <w:rsid w:val="5B8970A1"/>
    <w:rsid w:val="5B9638C6"/>
    <w:rsid w:val="5BD54FE6"/>
    <w:rsid w:val="5D3639DA"/>
    <w:rsid w:val="69D8119A"/>
    <w:rsid w:val="6AAF55E1"/>
    <w:rsid w:val="6E2056B7"/>
    <w:rsid w:val="701E3D23"/>
    <w:rsid w:val="70365095"/>
    <w:rsid w:val="719F4B9D"/>
    <w:rsid w:val="74C866A0"/>
    <w:rsid w:val="7A8E43D0"/>
    <w:rsid w:val="7C3E6233"/>
    <w:rsid w:val="7C4B7608"/>
    <w:rsid w:val="7D53440A"/>
    <w:rsid w:val="7E1E7F1F"/>
    <w:rsid w:val="7E571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qFormat/>
    <w:uiPriority w:val="99"/>
    <w:pPr>
      <w:keepNext/>
      <w:keepLines/>
      <w:spacing w:before="260" w:after="260" w:line="413" w:lineRule="auto"/>
      <w:outlineLvl w:val="1"/>
    </w:pPr>
    <w:rPr>
      <w:rFonts w:ascii="Arial" w:hAnsi="Arial" w:eastAsia="黑体"/>
      <w:b/>
      <w:bCs/>
      <w:sz w:val="32"/>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pPr>
      <w:jc w:val="center"/>
    </w:pPr>
    <w:rPr>
      <w:rFonts w:eastAsia="金长城黑宋体"/>
      <w:b/>
      <w:bCs/>
      <w:spacing w:val="80"/>
      <w:w w:val="80"/>
      <w:sz w:val="84"/>
    </w:rPr>
  </w:style>
  <w:style w:type="paragraph" w:styleId="6">
    <w:name w:val="Body Text Indent"/>
    <w:basedOn w:val="1"/>
    <w:qFormat/>
    <w:uiPriority w:val="0"/>
    <w:pPr>
      <w:ind w:firstLine="480" w:firstLineChars="200"/>
    </w:pPr>
    <w:rPr>
      <w:sz w:val="24"/>
    </w:rPr>
  </w:style>
  <w:style w:type="paragraph" w:styleId="7">
    <w:name w:val="Plain Text"/>
    <w:basedOn w:val="1"/>
    <w:qFormat/>
    <w:uiPriority w:val="99"/>
    <w:pPr>
      <w:widowControl/>
      <w:spacing w:before="100" w:beforeAutospacing="1" w:after="100" w:afterAutospacing="1"/>
      <w:jc w:val="left"/>
    </w:pPr>
    <w:rPr>
      <w:rFonts w:ascii="宋体" w:hAnsi="宋体"/>
      <w:kern w:val="0"/>
      <w:sz w:val="24"/>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2"/>
    <w:basedOn w:val="1"/>
    <w:next w:val="1"/>
    <w:qFormat/>
    <w:uiPriority w:val="39"/>
    <w:pPr>
      <w:ind w:left="210"/>
      <w:jc w:val="left"/>
    </w:pPr>
    <w:rPr>
      <w:smallCaps/>
      <w:sz w:val="20"/>
      <w:szCs w:val="20"/>
    </w:rPr>
  </w:style>
  <w:style w:type="paragraph" w:styleId="11">
    <w:name w:val="Normal (Web)"/>
    <w:basedOn w:val="1"/>
    <w:qFormat/>
    <w:uiPriority w:val="0"/>
    <w:pPr>
      <w:widowControl/>
      <w:spacing w:before="100" w:beforeAutospacing="1" w:after="100" w:afterAutospacing="1"/>
      <w:jc w:val="left"/>
    </w:pPr>
    <w:rPr>
      <w:rFonts w:ascii="Arial Unicode MS" w:hAnsi="Arial Unicode MS" w:eastAsia="Times New Roman" w:cs="Arial Unicode MS"/>
      <w:kern w:val="0"/>
      <w:sz w:val="24"/>
      <w:szCs w:val="20"/>
    </w:rPr>
  </w:style>
  <w:style w:type="character" w:styleId="14">
    <w:name w:val="page number"/>
    <w:basedOn w:val="13"/>
    <w:qFormat/>
    <w:uiPriority w:val="0"/>
  </w:style>
  <w:style w:type="character" w:styleId="15">
    <w:name w:val="Hyperlink"/>
    <w:unhideWhenUsed/>
    <w:qFormat/>
    <w:uiPriority w:val="99"/>
    <w:rPr>
      <w:color w:val="0000FF"/>
      <w:u w:val="single"/>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3" Type="http://schemas.microsoft.com/office/2011/relationships/people" Target="people.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14173</Words>
  <Characters>14417</Characters>
  <Lines>0</Lines>
  <Paragraphs>0</Paragraphs>
  <TotalTime>1</TotalTime>
  <ScaleCrop>false</ScaleCrop>
  <LinksUpToDate>false</LinksUpToDate>
  <CharactersWithSpaces>15587</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2022-04-23T01:28:00Z</dcterms:created>
  <dc:creator>A</dc:creator>
  <cp:lastModifiedBy>教务处</cp:lastModifiedBy>
  <dcterms:modified xsi:type="dcterms:W3CDTF">2022-04-26T14:43:13Z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commondata">
    <vt:lpwstr>eyJoZGlkIjoiNWFhMTAzMmQyOTNhNWU3YTcxYTFiNTg3YzA3YTYyZWYifQ==</vt:lpwstr>
  </property>
  <property fmtid="{D5CDD505-2E9C-101B-9397-08002B2CF9AE}" pid="4" name="ICV">
    <vt:lpwstr>B9C25D180AD04D46A7FD9051CA7C612F</vt:lpwstr>
  </property>
</Properties>
</file>