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body>
    <w:p>
      <w:pPr>
        <w:rPr>
          <w:szCs w:val="30"/>
          <w:rFonts w:ascii="仿宋" w:hAnsi="仿宋" w:eastAsia="仿宋" w:cs="宋体" w:hint="eastAsia"/>
        </w:rPr>
        <w:jc w:val="center"/>
      </w:pPr>
      <w:bookmarkStart w:id="0" w:name="_GoBack"/>
      <w:bookmarkEnd w:id="0"/>
      <w:r>
        <w:rPr>
          <w:b w:val="1"/>
          <w:sz w:val="44"/>
          <w:szCs w:val="44"/>
          <w:lang w:val="en-US" w:eastAsia="zh-CN"/>
          <w:rFonts w:hAnsi="仿宋" w:cs="宋体" w:hint="eastAsia"/>
        </w:rPr>
        <w:t>辽宁理工学院第四届“少年凌云志，寸心寄华夏”原创诗歌朗诵大赛</w:t>
      </w:r>
      <w:r>
        <w:rPr>
          <w:b w:val="1"/>
          <w:sz w:val="44"/>
          <w:szCs w:val="44"/>
          <w:rFonts w:hAnsi="仿宋" w:cs="宋体" w:hint="eastAsia"/>
        </w:rPr>
        <w:t>竞赛获奖名单</w:t>
      </w:r>
    </w:p>
    <w:tbl>
      <w:tblPr>
        <w:tblStyle w:val="2"/>
        <w:tblW w:w="9383" w:type="dxa"/>
        <w:tblInd w:type="dxa" w:w="0"/>
        <w:tblpPr w:leftFromText="180" w:rightFromText="180" w:vertAnchor="text" w:horzAnchor="margin" w:tblpXSpec="center" w:tblpY="624"/>
        <w:tblBorders>
          <w:top w:val="single" w:color="auto" w:sz="4" w:space="0" w:shadow="off" w:frame="off"/>
          <w:left w:val="single" w:color="auto" w:sz="4" w:space="0" w:shadow="off" w:frame="off"/>
          <w:bottom w:val="single" w:color="auto" w:sz="4" w:space="0" w:shadow="off" w:frame="off"/>
          <w:right w:val="single" w:color="auto" w:sz="4" w:space="0" w:shadow="off" w:frame="off"/>
          <w:insideH w:val="single" w:color="auto" w:sz="4" w:space="0" w:shadow="off" w:frame="off"/>
          <w:insideV w:val="single" w:color="auto" w:sz="4" w:space="0" w:shadow="off" w:frame="off"/>
        </w:tblBorders>
        <w:tblCellMar>
          <w:top w:type="dxa" w:w="0"/>
          <w:bottom w:type="dxa" w:w="0"/>
          <w:left w:type="dxa" w:w="108"/>
          <w:right w:type="dxa" w:w="108"/>
        </w:tblCellMar>
        <w:tblLayout w:type="fixed"/>
      </w:tblPr>
      <w:tblGrid>
        <w:gridCol w:w="641"/>
        <w:gridCol w:w="1018"/>
        <w:gridCol w:w="1617"/>
        <w:gridCol w:w="2528"/>
        <w:gridCol w:w="2693"/>
        <w:gridCol w:w="886"/>
      </w:tblGrid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序号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/>
              </w:rPr>
              <w:t>学号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/>
              </w:rPr>
              <w:t>学生姓名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/>
              </w:rPr>
              <w:t>所在学院、专业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/>
              </w:rPr>
              <w:t>获奖作品名称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/>
              </w:rPr>
              <w:t>获奖等级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1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both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2006015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肖博文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当我站在这片热土上》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一等奖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2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2106129、2106146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唐艺娟、常雪琪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唯以赤诚寄少年》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一等奖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3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1905093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2106098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张瑶、李于越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岁月寄山河，青春寄华夏》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二等奖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4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2106086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1905038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张堻荣、原溢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盛世中国，十载启航》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二等奖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5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2106067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2106071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2106066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崔一明、王梦蕊、郑惠莹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吾之所爱，其名华夏》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二等奖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6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2106042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2106140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李晓琪、黄玉曼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破局者-青年》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二等奖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7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2106081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2106076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黄佳慧、罗欧妮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祖国，我以月光为镜》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762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8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both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2106070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both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2106068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both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2106072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马安娜、张鑫、李思蒙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我来人间一趟》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9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2106112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陈璐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颂中华》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10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2106132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2106131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刘彦彤、王雅楠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以梦为马，不负华夏》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4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11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2106134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2106127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李佳蕊、张梓琪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以青春之我，扬希望之帆》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12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1905103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刘璐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红色东方》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13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2006055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2006069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王筝、杨璐菡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文化传媒学院汉语言文学、广播电视学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青春向党，筑梦新征程》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一等奖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14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1905041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2101059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刘星宇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张子龙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文化传媒学院汉语言文学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机电工程学院机械电子工程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华夏新启航，奏青春乐章》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二等奖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15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2011121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2011112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2115081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罗雪、刘怡彤、李长洪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工商管理学院会计</w:t>
            </w:r>
          </w:p>
          <w:p>
            <w:pPr>
              <w:rPr>
                <w:sz w:val="20"/>
                <w:szCs w:val="20"/>
                <w:rFonts w:ascii="宋体" w:hAnsi="宋体" w:eastAsia="宋体" w:cs="宋体" w:hint="default"/>
              </w:rPr>
            </w:pPr>
            <w:r>
              <w:rPr>
                <w:sz w:val="20"/>
                <w:szCs w:val="20"/>
                <w:rFonts w:ascii="宋体" w:hAnsi="宋体" w:eastAsia="宋体" w:cs="宋体" w:hint="eastAsia"/>
              </w:rPr>
              <w:t>高职学院大数据与会计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党的二十大》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16</w:t>
            </w: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2104132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2204089</w:t>
            </w:r>
          </w:p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2204122</w:t>
            </w: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李一鸣、王雅雯、吴彤</w:t>
            </w: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管理工程学院工程管理</w:t>
            </w: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eastAsia="zh-CN"/>
                <w:rFonts w:ascii="宋体" w:hAnsi="宋体" w:eastAsia="宋体" w:cs="宋体" w:hint="eastAsia"/>
              </w:rPr>
              <w:t>《</w:t>
            </w: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让爱国主义成为青春的底色》</w:t>
            </w: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default"/>
              </w:rPr>
              <w:jc w:val="center"/>
            </w:pPr>
            <w: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t>三等奖</w:t>
            </w:r>
          </w:p>
        </w:tc>
      </w:tr>
      <w:tr>
        <w:tblPrEx>
          <w:tblBorders>
            <w:top w:val="single" w:color="auto" w:sz="4" w:space="0" w:shadow="off" w:frame="off"/>
            <w:left w:val="single" w:color="auto" w:sz="4" w:space="0" w:shadow="off" w:frame="off"/>
            <w:bottom w:val="single" w:color="auto" w:sz="4" w:space="0" w:shadow="off" w:frame="off"/>
            <w:right w:val="single" w:color="auto" w:sz="4" w:space="0" w:shadow="off" w:frame="off"/>
            <w:insideH w:val="single" w:color="auto" w:sz="4" w:space="0" w:shadow="off" w:frame="off"/>
            <w:insideV w:val="single" w:color="auto" w:sz="4" w:space="0" w:shadow="off" w:frame="off"/>
          </w:tblBorders>
          <w:tblCellMar>
            <w:top w:type="dxa" w:w="0"/>
            <w:bottom w:type="dxa" w:w="0"/>
            <w:left w:type="dxa" w:w="108"/>
            <w:right w:type="dxa" w:w="108"/>
          </w:tblCellMar>
        </w:tblPrEx>
        <w:trPr>
          <w:trHeight w:val="439" w:hRule="atLeast"/>
        </w:trPr>
        <w:tc>
          <w:tcPr>
            <w:tcW w:w="641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</w:p>
        </w:tc>
        <w:tc>
          <w:tcPr>
            <w:tcW w:w="1018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</w:p>
        </w:tc>
        <w:tc>
          <w:tcPr>
            <w:tcW w:w="1617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</w:p>
        </w:tc>
        <w:tc>
          <w:tcPr>
            <w:tcW w:w="2528" w:type="dxa"/>
            <w:vAlign w:val="center"/>
            <w:shd w:val="clear" w:color="auto" w:fill="auto"/>
            <w:noWrap w:val="0"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</w:p>
        </w:tc>
        <w:tc>
          <w:tcPr>
            <w:tcW w:w="2693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rFonts w:ascii="宋体" w:hAnsi="宋体" w:eastAsia="宋体" w:cs="宋体"/>
              </w:rPr>
              <w:jc w:val="center"/>
            </w:pPr>
          </w:p>
        </w:tc>
        <w:tc>
          <w:tcPr>
            <w:tcW w:w="886" w:type="dxa"/>
            <w:vAlign w:val="center"/>
            <w:shd w:val="clear" w:color="auto" w:fill="auto"/>
            <w:noWrap/>
          </w:tcPr>
          <w:p>
            <w:pPr>
              <w:rPr>
                <w:sz w:val="20"/>
                <w:szCs w:val="20"/>
                <w:lang w:val="en-US" w:eastAsia="zh-CN"/>
                <w:rFonts w:ascii="宋体" w:hAnsi="宋体" w:eastAsia="宋体" w:cs="宋体" w:hint="eastAsia"/>
              </w:rPr>
              <w:jc w:val="center"/>
            </w:pPr>
          </w:p>
        </w:tc>
      </w:tr>
    </w:tbl>
    <w:p>
      <w:pPr>
        <w:rPr>
          <w:b w:val="1"/>
          <w:sz w:val="44"/>
          <w:szCs w:val="44"/>
          <w:rFonts w:hAnsi="仿宋" w:cs="宋体" w:hint="eastAsia"/>
        </w:rPr>
      </w:pPr>
      <w:r>
        <w:rPr>
          <w:b w:val="1"/>
          <w:sz w:val="44"/>
          <w:szCs w:val="44"/>
          <w:rFonts w:hAnsi="仿宋" w:cs="宋体" w:hint="eastAsia"/>
        </w:rPr>
        <w:t xml:space="preserve">                   </w:t>
      </w:r>
    </w:p>
    <w:p/>
    <w:sectPr>
      <w:docGrid w:type="lines" w:linePitch="408" w:charSpace="0"/>
      <w:pgSz w:w="16838" w:h="11906" w:orient="landscape"/>
      <w:pgMar w:top="1247" w:right="1418" w:bottom="1247" w:left="1247" w:header="851" w:footer="992" w:gutter="0"/>
      <w:cols w:space="425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zoom w:percent="90"/>
  <w:compat>
    <w:spaceForUL/>
    <w:balanceSingleByteDoubleByteWidth/>
    <w:doNotLeaveBackslashAlone/>
    <w:ulTrailSpace/>
    <w:doNotExpandShiftReturn/>
    <w:adjustLineHeightInTable/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4ADB61CA"/>
    <w:rsid w:val="4ADB61CA"/>
    <w:rsid w:val="6A484E25"/>
    <w:rsid w:val="7B03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/>
    </w:rPrDefault>
    <w:pPrDefault/>
  </w:docDefaults>
  <w:latentStyles w:defLockedState="0" w:defSemiHidden="1" w:defUnhideWhenUsed="1" w:defQFormat="0" w:defUIPriority="99" w:count="260">
    <w:lsdException w:name="Balloon Text" w:uiPriority="0" w:semiHidden="0" w:unhideWhenUsed="0"/>
    <w:lsdException w:name="Block Text" w:uiPriority="0" w:semiHidden="0" w:unhideWhenUsed="0"/>
    <w:lsdException w:name="Body Text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Body Text Indent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Closing" w:uiPriority="0" w:semiHidden="0" w:unhideWhenUsed="0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0" w:semiHidden="0" w:unhideWhenUsed="0"/>
    <w:lsdException w:name="Default Paragraph Font" w:uiPriority="0" w:unhideWhenUsed="0" w:qFormat="1"/>
    <w:lsdException w:name="Document Map" w:uiPriority="0" w:semiHidden="0" w:unhideWhenUsed="0"/>
    <w:lsdException w:name="E-mail Signature" w:uiPriority="0" w:semiHidden="0" w:unhideWhenUsed="0"/>
    <w:lsdException w:name="Emphasis" w:uiPriority="0" w:semiHidden="0" w:unhideWhenUsed="0" w:qFormat="1"/>
    <w:lsdException w:name="FollowedHyperlink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Hyperlink" w:uiPriority="0" w:semiHidden="0" w:unhideWhenUsed="0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List Number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0" w:semiHidden="0" w:unhideWhenUsed="0"/>
    <w:lsdException w:name="Normal" w:uiPriority="0" w:semiHidden="0" w:unhideWhenUsed="0" w:qFormat="1"/>
    <w:lsdException w:name="Normal (Web)" w:uiPriority="0" w:semiHidden="0" w:unhideWhenUsed="0"/>
    <w:lsdException w:name="Normal Indent" w:uiPriority="0" w:semiHidden="0" w:unhideWhenUsed="0"/>
    <w:lsdException w:name="Normal Table" w:uiPriority="0" w:unhideWhenUsed="0" w:qFormat="1"/>
    <w:lsdException w:name="Note Heading" w:uiPriority="0" w:semiHidden="0" w:unhideWhenUsed="0"/>
    <w:lsdException w:name="Plain Text" w:uiPriority="0" w:semiHidden="0" w:unhideWhenUsed="0"/>
    <w:lsdException w:name="Salutation" w:uiPriority="0" w:semiHidden="0" w:unhideWhenUsed="0"/>
    <w:lsdException w:name="Signature" w:uiPriority="0" w:semiHidden="0" w:unhideWhenUsed="0"/>
    <w:lsdException w:name="Strong" w:uiPriority="0" w:semiHidden="0" w:unhideWhenUsed="0" w:qFormat="1"/>
    <w:lsdException w:name="Subtitle" w:uiPriority="0" w:semiHidden="0" w:unhideWhenUsed="0" w:qFormat="1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Grid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Professional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Theme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Title" w:uiPriority="0" w:semiHidden="0" w:unhideWhenUsed="0" w:qFormat="1"/>
    <w:lsdException w:name="annotation reference" w:uiPriority="0" w:semiHidden="0" w:unhideWhenUsed="0"/>
    <w:lsdException w:name="annotation subject" w:uiPriority="0" w:semiHidden="0" w:unhideWhenUsed="0"/>
    <w:lsdException w:name="annotation text" w:uiPriority="0" w:semiHidden="0" w:unhideWhenUsed="0"/>
    <w:lsdException w:name="caption" w:uiPriority="0" w:qFormat="1"/>
    <w:lsdException w:name="endnote reference" w:uiPriority="0" w:semiHidden="0" w:unhideWhenUsed="0"/>
    <w:lsdException w:name="endnote text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er" w:uiPriority="0" w:semiHidden="0" w:unhideWhenUsed="0"/>
    <w:lsdException w:name="footnote reference" w:uiPriority="0" w:semiHidden="0" w:unhideWhenUsed="0"/>
    <w:lsdException w:name="footnote text" w:uiPriority="0" w:semiHidden="0" w:unhideWhenUsed="0"/>
    <w:lsdException w:name="header" w:uiPriority="0" w:semiHidden="0" w:unhideWhenUsed="0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index heading" w:uiPriority="0" w:semiHidden="0" w:unhideWhenUsed="0"/>
    <w:lsdException w:name="line number" w:uiPriority="0" w:semiHidden="0" w:unhideWhenUsed="0"/>
    <w:lsdException w:name="macro" w:uiPriority="0" w:semiHidden="0" w:unhideWhenUsed="0"/>
    <w:lsdException w:name="page number" w:uiPriority="0" w:semiHidden="0" w:unhideWhenUsed="0"/>
    <w:lsdException w:name="table of authorities" w:uiPriority="0" w:semiHidden="0" w:unhideWhenUsed="0"/>
    <w:lsdException w:name="table of figures" w:uiPriority="0" w:semiHidden="0" w:unhideWhenUsed="0"/>
    <w:lsdException w:name="toa heading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</w:latentStyles>
  <w:style w:type="paragraph" w:styleId="1" w:default="1">
    <w:name w:val="Normal"/>
    <w:uiPriority w:val="0"/>
    <w:qFormat/>
    <w:pPr>
      <w:widowControl w:val="0"/>
      <w:jc w:val="both"/>
    </w:pPr>
    <w:rPr>
      <w:color w:val="000000"/>
      <w:sz w:val="30"/>
      <w:szCs w:val="24"/>
      <w:lang w:val="en-US" w:eastAsia="zh-CN" w:bidi="ar-SA"/>
      <w:rFonts w:ascii="仿宋_GB2312" w:hAnsi="Times New Roman" w:eastAsia="仿宋_GB2312" w:cs="Times New Roman"/>
    </w:rPr>
  </w:style>
  <w:style w:type="character" w:styleId="3" w:default="1">
    <w:name w:val="Default Paragraph Font"/>
    <w:uiPriority w:val="0"/>
    <w:semiHidden/>
    <w:qFormat/>
  </w:style>
  <w:style w:type="table" w:styleId="2" w:default="1">
    <w:name w:val="Normal Table"/>
    <w:uiPriority w:val="0"/>
    <w:semiHidden/>
    <w:qFormat/>
    <w:tblPr>
      <w:tblCellMar>
        <w:top w:type="dxa" w:w="0"/>
        <w:bottom w:type="dxa" w:w="0"/>
        <w:left w:type="dxa" w:w="108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ＭＳ ゴシック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ＭＳ 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宋体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24</TotalTime>
  <Pages>3</Pages>
  <Words>762</Words>
  <Characters>1047</Characters>
  <Application>WPS Office_11.1.0.14036_F1E327BC-269C-435d-A152-05C5408002CA</Application>
  <DocSecurity>0</DocSecurity>
  <Lines>0</Lines>
  <Paragraphs>0</Paragraphs>
  <ScaleCrop>false</ScaleCrop>
  <Company/>
  <LinksUpToDate>false</LinksUpToDate>
  <CharactersWithSpaces>1066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LH沫鹿安然</dc:creator>
  <cp:keywords/>
  <dc:description/>
  <cp:lastModifiedBy>唔西迪西</cp:lastModifiedBy>
  <cp:revision>1</cp:revision>
  <dcterms:created xsi:type="dcterms:W3CDTF">2023-03-20T09:47:00Z</dcterms:created>
  <dcterms:modified xsi:type="dcterms:W3CDTF">2023-04-12T00:51:48Z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宋体"/>
          <w:szCs w:val="30"/>
        </w:rPr>
      </w:pPr>
      <w:r>
        <w:rPr>
          <w:rFonts w:hint="eastAsia" w:hAnsi="仿宋" w:cs="宋体"/>
          <w:b/>
          <w:sz w:val="44"/>
          <w:szCs w:val="44"/>
          <w:lang w:val="en-US" w:eastAsia="zh-CN"/>
        </w:rPr>
        <w:t>辽宁理工学院第四届“少年凌云志，寸心寄华夏”原创诗歌朗诵大赛</w:t>
      </w:r>
      <w:r>
        <w:rPr>
          <w:rFonts w:hint="eastAsia" w:hAnsi="仿宋" w:cs="宋体"/>
          <w:b/>
          <w:sz w:val="44"/>
          <w:szCs w:val="44"/>
        </w:rPr>
        <w:t>竞赛获奖名单</w:t>
      </w:r>
      <w:bookmarkStart w:id="0" w:name="_GoBack"/>
      <w:bookmarkEnd w:id="0"/>
    </w:p>
    <w:tbl>
      <w:tblPr>
        <w:tblStyle w:val="2"/>
        <w:tblpPr w:leftFromText="180" w:rightFromText="180" w:vertAnchor="text" w:horzAnchor="margin" w:tblpXSpec="center" w:tblpY="624"/>
        <w:tblW w:w="9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018"/>
        <w:gridCol w:w="1617"/>
        <w:gridCol w:w="2528"/>
        <w:gridCol w:w="2693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学号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学生姓名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所在学院、专业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获奖作品名称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2006015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肖博文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当我站在这片热土上》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2106129、2106146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唐艺娟、常雪琪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唯以赤诚寄少年》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1905093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2106098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张瑶、李于越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岁月寄山河，青春寄华夏》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2106086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1905038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张堻荣、原溢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盛世中国，十载启航》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2106067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2106071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2106066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崔一明、王梦蕊、郑惠莹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吾之所爱，其名华夏》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2106042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2106140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李晓琪、黄玉曼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破局者-青年》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2106081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2106076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黄佳慧、罗欧妮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祖国，我以月光为镜》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2106070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2106068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2106072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马安娜、张鑫、李思蒙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我来人间一趟》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2106112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陈璐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颂中华》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2106132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2106131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刘彦彤、王雅楠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以梦为马，不负华夏》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2106134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2106127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李佳蕊、张梓琪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以青春之我，扬希望之帆》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1905103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刘璐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红色东方》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2006055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2006069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王筝、杨璐菡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文化传媒学院汉语言文学、广播电视学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青春向党，筑梦新征程》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1905041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2101059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刘星宇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张子龙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文化传媒学院汉语言文学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机电工程学院机械电子工程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华夏新启航，奏青春乐章》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2011121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2011112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2115081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罗雪、刘怡彤、李长洪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工商管理学院大数据与会计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党的二十大》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2104132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2204089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2204122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李一鸣、王雅雯、吴彤</w:t>
            </w: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管理工程学院工程管理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让爱国主义成为青春的底色》</w:t>
            </w: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64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1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252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</w:tr>
    </w:tbl>
    <w:p>
      <w:pPr>
        <w:rPr>
          <w:rFonts w:hint="eastAsia" w:hAnsi="仿宋" w:cs="宋体"/>
          <w:b/>
          <w:sz w:val="44"/>
          <w:szCs w:val="44"/>
        </w:rPr>
      </w:pPr>
      <w:r>
        <w:rPr>
          <w:rFonts w:hint="eastAsia" w:hAnsi="仿宋" w:cs="宋体"/>
          <w:b/>
          <w:sz w:val="44"/>
          <w:szCs w:val="44"/>
        </w:rPr>
        <w:t xml:space="preserve">                   </w:t>
      </w:r>
    </w:p>
    <w:p/>
    <w:sectPr>
      <w:pgSz w:w="16838" w:h="11906" w:orient="landscape"/>
      <w:pgMar w:top="1247" w:right="1418" w:bottom="1247" w:left="1247" w:header="851" w:footer="992" w:gutter="0"/>
      <w:cols w:space="425" w:num="1"/>
      <w:docGrid w:type="lines" w:linePitch="408" w:charSpace="0"/>
    </w:sectPr>
  </w:body>
</w:document>
</file>